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99E79" w14:textId="77777777" w:rsidR="0090075E" w:rsidRPr="005D0F8F" w:rsidRDefault="0090075E" w:rsidP="004E7DB4">
      <w:pPr>
        <w:pStyle w:val="Heading1"/>
        <w:jc w:val="both"/>
        <w:rPr>
          <w:rFonts w:ascii="Times New Roman" w:hAnsi="Times New Roman"/>
          <w:sz w:val="22"/>
          <w:szCs w:val="22"/>
        </w:rPr>
      </w:pPr>
      <w:bookmarkStart w:id="0" w:name="_Toc67299119"/>
      <w:r w:rsidRPr="005D0F8F">
        <w:rPr>
          <w:rFonts w:ascii="Times New Roman" w:hAnsi="Times New Roman"/>
          <w:sz w:val="22"/>
          <w:szCs w:val="22"/>
        </w:rPr>
        <w:t>SUBURBAN SERVICE TERMS AND CONDITIONS</w:t>
      </w:r>
    </w:p>
    <w:p w14:paraId="3A806B2A" w14:textId="26118233" w:rsidR="001434F5" w:rsidRPr="005D0F8F" w:rsidRDefault="001434F5" w:rsidP="003F4659">
      <w:pPr>
        <w:pStyle w:val="Heading1"/>
        <w:numPr>
          <w:ilvl w:val="0"/>
          <w:numId w:val="42"/>
        </w:numPr>
        <w:ind w:hanging="720"/>
        <w:jc w:val="both"/>
        <w:rPr>
          <w:rFonts w:ascii="Times New Roman" w:hAnsi="Times New Roman"/>
          <w:sz w:val="22"/>
          <w:szCs w:val="22"/>
        </w:rPr>
      </w:pPr>
      <w:r w:rsidRPr="005D0F8F">
        <w:rPr>
          <w:rFonts w:ascii="Times New Roman" w:hAnsi="Times New Roman"/>
          <w:sz w:val="22"/>
          <w:szCs w:val="22"/>
        </w:rPr>
        <w:t>Definitions</w:t>
      </w:r>
      <w:bookmarkEnd w:id="0"/>
    </w:p>
    <w:tbl>
      <w:tblPr>
        <w:tblW w:w="9630" w:type="dxa"/>
        <w:tblInd w:w="288" w:type="dxa"/>
        <w:tblLook w:val="01E0" w:firstRow="1" w:lastRow="1" w:firstColumn="1" w:lastColumn="1" w:noHBand="0" w:noVBand="0"/>
      </w:tblPr>
      <w:tblGrid>
        <w:gridCol w:w="2563"/>
        <w:gridCol w:w="7067"/>
      </w:tblGrid>
      <w:tr w:rsidR="00752349" w:rsidRPr="005D0F8F" w14:paraId="73700E3E" w14:textId="77777777" w:rsidTr="003F4659">
        <w:trPr>
          <w:cantSplit/>
        </w:trPr>
        <w:tc>
          <w:tcPr>
            <w:tcW w:w="2563" w:type="dxa"/>
          </w:tcPr>
          <w:p w14:paraId="78DC8577" w14:textId="5123BA8B" w:rsidR="00752349" w:rsidRPr="005D0F8F" w:rsidRDefault="0075234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kern w:val="32"/>
                <w:sz w:val="22"/>
                <w:szCs w:val="22"/>
              </w:rPr>
              <w:t>“Activation Date”</w:t>
            </w:r>
          </w:p>
        </w:tc>
        <w:tc>
          <w:tcPr>
            <w:tcW w:w="7067" w:type="dxa"/>
          </w:tcPr>
          <w:p w14:paraId="3EF90CE2" w14:textId="709128B9" w:rsidR="00752349" w:rsidRPr="005D0F8F" w:rsidRDefault="00752349">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shall mean the date on which Suburban makes the Service</w:t>
            </w:r>
            <w:r w:rsidR="00535C80" w:rsidRPr="005D0F8F">
              <w:rPr>
                <w:rFonts w:ascii="Times New Roman" w:hAnsi="Times New Roman"/>
                <w:sz w:val="22"/>
                <w:szCs w:val="22"/>
              </w:rPr>
              <w:t>(</w:t>
            </w:r>
            <w:r w:rsidRPr="005D0F8F">
              <w:rPr>
                <w:rFonts w:ascii="Times New Roman" w:hAnsi="Times New Roman"/>
                <w:sz w:val="22"/>
                <w:szCs w:val="22"/>
              </w:rPr>
              <w:t>s</w:t>
            </w:r>
            <w:r w:rsidR="00535C80" w:rsidRPr="005D0F8F">
              <w:rPr>
                <w:rFonts w:ascii="Times New Roman" w:hAnsi="Times New Roman"/>
                <w:sz w:val="22"/>
                <w:szCs w:val="22"/>
              </w:rPr>
              <w:t>)</w:t>
            </w:r>
            <w:r w:rsidRPr="005D0F8F">
              <w:rPr>
                <w:rFonts w:ascii="Times New Roman" w:hAnsi="Times New Roman"/>
                <w:sz w:val="22"/>
                <w:szCs w:val="22"/>
              </w:rPr>
              <w:t xml:space="preserve"> available to the Customer</w:t>
            </w:r>
            <w:r w:rsidR="00535C80" w:rsidRPr="005D0F8F">
              <w:rPr>
                <w:rFonts w:ascii="Times New Roman" w:hAnsi="Times New Roman"/>
                <w:sz w:val="22"/>
                <w:szCs w:val="22"/>
              </w:rPr>
              <w:t>.</w:t>
            </w:r>
          </w:p>
        </w:tc>
      </w:tr>
      <w:tr w:rsidR="003F4659" w:rsidRPr="005D0F8F" w14:paraId="06B28436" w14:textId="77777777" w:rsidTr="003F4659">
        <w:trPr>
          <w:cantSplit/>
        </w:trPr>
        <w:tc>
          <w:tcPr>
            <w:tcW w:w="2563" w:type="dxa"/>
          </w:tcPr>
          <w:p w14:paraId="64FFD694" w14:textId="77777777" w:rsidR="003F4659" w:rsidRPr="005D0F8F" w:rsidRDefault="003F465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kern w:val="32"/>
                <w:sz w:val="22"/>
                <w:szCs w:val="22"/>
              </w:rPr>
              <w:t>“Agreement”</w:t>
            </w:r>
          </w:p>
        </w:tc>
        <w:tc>
          <w:tcPr>
            <w:tcW w:w="7067" w:type="dxa"/>
          </w:tcPr>
          <w:p w14:paraId="45D7E680" w14:textId="0AEB5B2F"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 this Suburban Service Terms and Conditions for the provision of IP leased circuit between Suburban and Customer as well as any applicable Service Order Form, Service Level Agreement and any other addenda, schedules, or exhibits attached hereto and/or incorporated herein by reference.</w:t>
            </w:r>
          </w:p>
        </w:tc>
      </w:tr>
      <w:tr w:rsidR="003F4659" w:rsidRPr="005D0F8F" w14:paraId="5CAF523A" w14:textId="77777777" w:rsidTr="003F4659">
        <w:trPr>
          <w:cantSplit/>
        </w:trPr>
        <w:tc>
          <w:tcPr>
            <w:tcW w:w="2563" w:type="dxa"/>
          </w:tcPr>
          <w:p w14:paraId="0986B894" w14:textId="7ECA4E56" w:rsidR="003F4659" w:rsidRPr="005D0F8F" w:rsidRDefault="003F4659">
            <w:pPr>
              <w:tabs>
                <w:tab w:val="center" w:pos="4536"/>
                <w:tab w:val="right" w:pos="9072"/>
              </w:tabs>
              <w:spacing w:beforeLines="60" w:before="144" w:line="300" w:lineRule="atLeast"/>
              <w:rPr>
                <w:rFonts w:ascii="Times New Roman" w:hAnsi="Times New Roman"/>
                <w:kern w:val="32"/>
                <w:sz w:val="22"/>
                <w:szCs w:val="22"/>
              </w:rPr>
            </w:pPr>
            <w:r w:rsidRPr="005D0F8F">
              <w:rPr>
                <w:rFonts w:ascii="Times New Roman" w:hAnsi="Times New Roman"/>
                <w:b/>
                <w:sz w:val="22"/>
                <w:szCs w:val="22"/>
              </w:rPr>
              <w:t>“Help-Desk”</w:t>
            </w:r>
          </w:p>
        </w:tc>
        <w:tc>
          <w:tcPr>
            <w:tcW w:w="7067" w:type="dxa"/>
          </w:tcPr>
          <w:p w14:paraId="1063B8A5" w14:textId="02365900"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 the interface point for Customer to access Suburban’s support and maintenance facilities.</w:t>
            </w:r>
          </w:p>
        </w:tc>
      </w:tr>
      <w:tr w:rsidR="003F4659" w:rsidRPr="005D0F8F" w14:paraId="02FFC15E" w14:textId="77777777" w:rsidTr="003F4659">
        <w:trPr>
          <w:cantSplit/>
        </w:trPr>
        <w:tc>
          <w:tcPr>
            <w:tcW w:w="2563" w:type="dxa"/>
          </w:tcPr>
          <w:p w14:paraId="4CF2756E" w14:textId="4F670C19" w:rsidR="003F4659" w:rsidRPr="005D0F8F" w:rsidRDefault="003F4659">
            <w:pPr>
              <w:tabs>
                <w:tab w:val="center" w:pos="4536"/>
                <w:tab w:val="right" w:pos="9072"/>
              </w:tabs>
              <w:spacing w:beforeLines="60" w:before="144" w:line="300" w:lineRule="atLeast"/>
              <w:rPr>
                <w:rFonts w:ascii="Times New Roman" w:hAnsi="Times New Roman"/>
                <w:kern w:val="32"/>
                <w:sz w:val="22"/>
                <w:szCs w:val="22"/>
              </w:rPr>
            </w:pPr>
            <w:r w:rsidRPr="005D0F8F">
              <w:rPr>
                <w:rFonts w:ascii="Times New Roman" w:hAnsi="Times New Roman"/>
                <w:b/>
                <w:bCs/>
                <w:sz w:val="22"/>
                <w:szCs w:val="22"/>
              </w:rPr>
              <w:t>“IP”</w:t>
            </w:r>
          </w:p>
        </w:tc>
        <w:tc>
          <w:tcPr>
            <w:tcW w:w="7067" w:type="dxa"/>
          </w:tcPr>
          <w:p w14:paraId="0C8FC831" w14:textId="1525950A"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 internet protocol.</w:t>
            </w:r>
          </w:p>
        </w:tc>
      </w:tr>
      <w:tr w:rsidR="00626FE0" w:rsidRPr="005D0F8F" w14:paraId="0CA4C9DD" w14:textId="77777777" w:rsidTr="003F4659">
        <w:trPr>
          <w:cantSplit/>
        </w:trPr>
        <w:tc>
          <w:tcPr>
            <w:tcW w:w="2563" w:type="dxa"/>
          </w:tcPr>
          <w:p w14:paraId="02843731" w14:textId="27B72981" w:rsidR="00626FE0" w:rsidRPr="005D0F8F" w:rsidRDefault="00626FE0">
            <w:pPr>
              <w:tabs>
                <w:tab w:val="center" w:pos="4536"/>
                <w:tab w:val="right" w:pos="9072"/>
              </w:tabs>
              <w:spacing w:beforeLines="60" w:before="144" w:line="300" w:lineRule="atLeast"/>
              <w:rPr>
                <w:rFonts w:ascii="Times New Roman" w:hAnsi="Times New Roman"/>
                <w:b/>
                <w:bCs/>
                <w:sz w:val="22"/>
                <w:szCs w:val="22"/>
              </w:rPr>
            </w:pPr>
            <w:r w:rsidRPr="005D0F8F">
              <w:rPr>
                <w:rFonts w:ascii="Times New Roman" w:hAnsi="Times New Roman"/>
                <w:b/>
                <w:bCs/>
                <w:sz w:val="22"/>
                <w:szCs w:val="22"/>
              </w:rPr>
              <w:t>“Mi</w:t>
            </w:r>
            <w:r w:rsidR="00D51D56" w:rsidRPr="005D0F8F">
              <w:rPr>
                <w:rFonts w:ascii="Times New Roman" w:hAnsi="Times New Roman"/>
                <w:b/>
                <w:bCs/>
                <w:sz w:val="22"/>
                <w:szCs w:val="22"/>
              </w:rPr>
              <w:t>nimum Service Term”</w:t>
            </w:r>
          </w:p>
        </w:tc>
        <w:tc>
          <w:tcPr>
            <w:tcW w:w="7067" w:type="dxa"/>
          </w:tcPr>
          <w:p w14:paraId="2546151D" w14:textId="64602197" w:rsidR="00626FE0" w:rsidRPr="005D0F8F" w:rsidRDefault="00D51D56">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shall mean a period of one (1) year</w:t>
            </w:r>
          </w:p>
        </w:tc>
      </w:tr>
      <w:tr w:rsidR="003F4659" w:rsidRPr="005D0F8F" w14:paraId="38E9318D" w14:textId="77777777" w:rsidTr="003F4659">
        <w:trPr>
          <w:cantSplit/>
        </w:trPr>
        <w:tc>
          <w:tcPr>
            <w:tcW w:w="2563" w:type="dxa"/>
          </w:tcPr>
          <w:p w14:paraId="2A314A07" w14:textId="4106156B" w:rsidR="003F4659" w:rsidRPr="005D0F8F" w:rsidRDefault="003F4659">
            <w:pPr>
              <w:tabs>
                <w:tab w:val="center" w:pos="4536"/>
                <w:tab w:val="right" w:pos="9072"/>
              </w:tabs>
              <w:spacing w:beforeLines="60" w:before="144" w:line="300" w:lineRule="atLeast"/>
              <w:rPr>
                <w:rFonts w:ascii="Times New Roman" w:hAnsi="Times New Roman"/>
                <w:b/>
                <w:bCs/>
                <w:sz w:val="22"/>
                <w:szCs w:val="22"/>
              </w:rPr>
            </w:pPr>
            <w:r w:rsidRPr="005D0F8F">
              <w:rPr>
                <w:rFonts w:ascii="Times New Roman" w:hAnsi="Times New Roman"/>
                <w:b/>
                <w:bCs/>
                <w:sz w:val="22"/>
                <w:szCs w:val="22"/>
              </w:rPr>
              <w:t>“ODF”</w:t>
            </w:r>
          </w:p>
        </w:tc>
        <w:tc>
          <w:tcPr>
            <w:tcW w:w="7067" w:type="dxa"/>
          </w:tcPr>
          <w:p w14:paraId="3FF1C396" w14:textId="0B277DFD"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 Optical Distribution Frame used to terminate the fibre optic cable to allow connection of transmission equipment.</w:t>
            </w:r>
          </w:p>
        </w:tc>
      </w:tr>
      <w:tr w:rsidR="003F4659" w:rsidRPr="005D0F8F" w14:paraId="2CCB311D" w14:textId="77777777" w:rsidTr="003F4659">
        <w:trPr>
          <w:cantSplit/>
        </w:trPr>
        <w:tc>
          <w:tcPr>
            <w:tcW w:w="2563" w:type="dxa"/>
          </w:tcPr>
          <w:p w14:paraId="28A9E427" w14:textId="29393381" w:rsidR="003F4659" w:rsidRPr="005D0F8F" w:rsidRDefault="003F4659" w:rsidP="00672ED0">
            <w:pPr>
              <w:spacing w:before="120" w:line="300" w:lineRule="atLeast"/>
              <w:jc w:val="both"/>
              <w:rPr>
                <w:rFonts w:ascii="Times New Roman" w:hAnsi="Times New Roman"/>
                <w:sz w:val="22"/>
                <w:szCs w:val="22"/>
              </w:rPr>
            </w:pPr>
            <w:r w:rsidRPr="005D0F8F">
              <w:rPr>
                <w:rFonts w:ascii="Times New Roman" w:hAnsi="Times New Roman"/>
                <w:b/>
                <w:sz w:val="22"/>
                <w:szCs w:val="22"/>
              </w:rPr>
              <w:t>“Performance Target(s)”</w:t>
            </w:r>
            <w:r w:rsidRPr="005D0F8F">
              <w:rPr>
                <w:rFonts w:ascii="Times New Roman" w:hAnsi="Times New Roman"/>
                <w:sz w:val="22"/>
                <w:szCs w:val="22"/>
              </w:rPr>
              <w:t xml:space="preserve"> </w:t>
            </w:r>
          </w:p>
        </w:tc>
        <w:tc>
          <w:tcPr>
            <w:tcW w:w="7067" w:type="dxa"/>
          </w:tcPr>
          <w:p w14:paraId="18A27E12" w14:textId="2AAB2967"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 a set of measurement(s) that determine the quality and availability of the System as defined in Service Level Annexure</w:t>
            </w:r>
          </w:p>
        </w:tc>
      </w:tr>
      <w:tr w:rsidR="003F4659" w:rsidRPr="005D0F8F" w14:paraId="48198577" w14:textId="77777777" w:rsidTr="003F4659">
        <w:trPr>
          <w:cantSplit/>
        </w:trPr>
        <w:tc>
          <w:tcPr>
            <w:tcW w:w="2563" w:type="dxa"/>
          </w:tcPr>
          <w:p w14:paraId="0A27DE56" w14:textId="0099101F" w:rsidR="003F4659" w:rsidRPr="005D0F8F" w:rsidRDefault="003F465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sz w:val="22"/>
                <w:szCs w:val="22"/>
              </w:rPr>
              <w:t>“Permanent Resolution Time”</w:t>
            </w:r>
          </w:p>
        </w:tc>
        <w:tc>
          <w:tcPr>
            <w:tcW w:w="7067" w:type="dxa"/>
          </w:tcPr>
          <w:p w14:paraId="36893095" w14:textId="76432410" w:rsidR="003F4659" w:rsidRPr="005D0F8F" w:rsidRDefault="00B04011" w:rsidP="00672ED0">
            <w:pPr>
              <w:pStyle w:val="PARAGRAPHENiveau1"/>
              <w:spacing w:before="120"/>
              <w:ind w:left="0" w:right="19"/>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 xml:space="preserve">mean the time measured between the call from </w:t>
            </w:r>
            <w:r w:rsidR="008E48E4" w:rsidRPr="005D0F8F">
              <w:rPr>
                <w:rFonts w:ascii="Times New Roman" w:hAnsi="Times New Roman"/>
                <w:sz w:val="22"/>
                <w:szCs w:val="22"/>
              </w:rPr>
              <w:t xml:space="preserve">the </w:t>
            </w:r>
            <w:r w:rsidR="003F4659" w:rsidRPr="005D0F8F">
              <w:rPr>
                <w:rFonts w:ascii="Times New Roman" w:hAnsi="Times New Roman"/>
                <w:sz w:val="22"/>
                <w:szCs w:val="22"/>
              </w:rPr>
              <w:t xml:space="preserve">Customer to </w:t>
            </w:r>
            <w:r w:rsidR="00626FE0" w:rsidRPr="005D0F8F">
              <w:rPr>
                <w:rFonts w:ascii="Times New Roman" w:hAnsi="Times New Roman"/>
                <w:sz w:val="22"/>
                <w:szCs w:val="22"/>
              </w:rPr>
              <w:t>report</w:t>
            </w:r>
            <w:r w:rsidR="003F4659" w:rsidRPr="005D0F8F">
              <w:rPr>
                <w:rFonts w:ascii="Times New Roman" w:hAnsi="Times New Roman"/>
                <w:sz w:val="22"/>
                <w:szCs w:val="22"/>
              </w:rPr>
              <w:t xml:space="preserve"> a Problem to the H</w:t>
            </w:r>
            <w:r w:rsidR="00626FE0" w:rsidRPr="005D0F8F">
              <w:rPr>
                <w:rFonts w:ascii="Times New Roman" w:hAnsi="Times New Roman"/>
                <w:sz w:val="22"/>
                <w:szCs w:val="22"/>
              </w:rPr>
              <w:t>elp Desk</w:t>
            </w:r>
            <w:r w:rsidR="003F4659" w:rsidRPr="005D0F8F">
              <w:rPr>
                <w:rFonts w:ascii="Times New Roman" w:hAnsi="Times New Roman"/>
                <w:sz w:val="22"/>
                <w:szCs w:val="22"/>
              </w:rPr>
              <w:t xml:space="preserve"> and the time when Suburban provides a definitive solution to return the System to </w:t>
            </w:r>
            <w:r w:rsidR="00626FE0" w:rsidRPr="005D0F8F">
              <w:rPr>
                <w:rFonts w:ascii="Times New Roman" w:hAnsi="Times New Roman"/>
                <w:sz w:val="22"/>
                <w:szCs w:val="22"/>
              </w:rPr>
              <w:t xml:space="preserve">its </w:t>
            </w:r>
            <w:r w:rsidR="003F4659" w:rsidRPr="005D0F8F">
              <w:rPr>
                <w:rFonts w:ascii="Times New Roman" w:hAnsi="Times New Roman"/>
                <w:sz w:val="22"/>
                <w:szCs w:val="22"/>
              </w:rPr>
              <w:t>normal operating condition.</w:t>
            </w:r>
          </w:p>
        </w:tc>
      </w:tr>
      <w:tr w:rsidR="003F4659" w:rsidRPr="005D0F8F" w14:paraId="5F049F23" w14:textId="77777777" w:rsidTr="003F4659">
        <w:trPr>
          <w:cantSplit/>
        </w:trPr>
        <w:tc>
          <w:tcPr>
            <w:tcW w:w="2563" w:type="dxa"/>
          </w:tcPr>
          <w:p w14:paraId="16220F0F" w14:textId="325EC6B8" w:rsidR="003F4659" w:rsidRPr="005D0F8F" w:rsidRDefault="003F465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sz w:val="22"/>
                <w:szCs w:val="22"/>
              </w:rPr>
              <w:t>“Problem/Fault”</w:t>
            </w:r>
          </w:p>
        </w:tc>
        <w:tc>
          <w:tcPr>
            <w:tcW w:w="7067" w:type="dxa"/>
          </w:tcPr>
          <w:p w14:paraId="33A86A59" w14:textId="2C32B780" w:rsidR="003F4659" w:rsidRPr="005D0F8F" w:rsidRDefault="00B04011" w:rsidP="003F4659">
            <w:pPr>
              <w:pStyle w:val="PARAGRAPHENiveau1"/>
              <w:spacing w:before="120"/>
              <w:ind w:left="0" w:right="19"/>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 xml:space="preserve">mean the non-conformity of the System with the technical specifications. Three (3) severity levels are defined in this regard and are better described in the Annexure hereto: </w:t>
            </w:r>
            <w:r w:rsidR="00B91C29">
              <w:rPr>
                <w:rFonts w:ascii="Times New Roman" w:hAnsi="Times New Roman"/>
                <w:sz w:val="22"/>
                <w:szCs w:val="22"/>
              </w:rPr>
              <w:t>c</w:t>
            </w:r>
            <w:r w:rsidR="003F4659" w:rsidRPr="005D0F8F">
              <w:rPr>
                <w:rFonts w:ascii="Times New Roman" w:hAnsi="Times New Roman"/>
                <w:sz w:val="22"/>
                <w:szCs w:val="22"/>
              </w:rPr>
              <w:t xml:space="preserve">ritical, </w:t>
            </w:r>
            <w:r w:rsidR="00B91C29">
              <w:rPr>
                <w:rFonts w:ascii="Times New Roman" w:hAnsi="Times New Roman"/>
                <w:sz w:val="22"/>
                <w:szCs w:val="22"/>
              </w:rPr>
              <w:t>m</w:t>
            </w:r>
            <w:r w:rsidR="003F4659" w:rsidRPr="005D0F8F">
              <w:rPr>
                <w:rFonts w:ascii="Times New Roman" w:hAnsi="Times New Roman"/>
                <w:sz w:val="22"/>
                <w:szCs w:val="22"/>
              </w:rPr>
              <w:t xml:space="preserve">ajor and </w:t>
            </w:r>
            <w:r w:rsidR="00B91C29">
              <w:rPr>
                <w:rFonts w:ascii="Times New Roman" w:hAnsi="Times New Roman"/>
                <w:sz w:val="22"/>
                <w:szCs w:val="22"/>
              </w:rPr>
              <w:t>m</w:t>
            </w:r>
            <w:r w:rsidR="003F4659" w:rsidRPr="005D0F8F">
              <w:rPr>
                <w:rFonts w:ascii="Times New Roman" w:hAnsi="Times New Roman"/>
                <w:sz w:val="22"/>
                <w:szCs w:val="22"/>
              </w:rPr>
              <w:t>inor.</w:t>
            </w:r>
          </w:p>
        </w:tc>
      </w:tr>
      <w:tr w:rsidR="003F4659" w:rsidRPr="005D0F8F" w14:paraId="010382F6" w14:textId="77777777" w:rsidTr="003F4659">
        <w:trPr>
          <w:cantSplit/>
        </w:trPr>
        <w:tc>
          <w:tcPr>
            <w:tcW w:w="2563" w:type="dxa"/>
          </w:tcPr>
          <w:p w14:paraId="4F59F481" w14:textId="1C64A0B2" w:rsidR="003F4659" w:rsidRPr="005D0F8F" w:rsidRDefault="003F465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sz w:val="22"/>
                <w:szCs w:val="22"/>
              </w:rPr>
              <w:t>“Response Time”</w:t>
            </w:r>
          </w:p>
        </w:tc>
        <w:tc>
          <w:tcPr>
            <w:tcW w:w="7067" w:type="dxa"/>
          </w:tcPr>
          <w:p w14:paraId="4905DD31" w14:textId="457F0D88" w:rsidR="003F4659" w:rsidRPr="005D0F8F" w:rsidRDefault="00B04011">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 xml:space="preserve">mean the time measured between the call from </w:t>
            </w:r>
            <w:r w:rsidR="008E48E4" w:rsidRPr="005D0F8F">
              <w:rPr>
                <w:rFonts w:ascii="Times New Roman" w:hAnsi="Times New Roman"/>
                <w:sz w:val="22"/>
                <w:szCs w:val="22"/>
              </w:rPr>
              <w:t xml:space="preserve">the </w:t>
            </w:r>
            <w:r w:rsidR="003F4659" w:rsidRPr="005D0F8F">
              <w:rPr>
                <w:rFonts w:ascii="Times New Roman" w:hAnsi="Times New Roman"/>
                <w:sz w:val="22"/>
                <w:szCs w:val="22"/>
              </w:rPr>
              <w:t xml:space="preserve">Customer to </w:t>
            </w:r>
            <w:r w:rsidR="00D51D56" w:rsidRPr="005D0F8F">
              <w:rPr>
                <w:rFonts w:ascii="Times New Roman" w:hAnsi="Times New Roman"/>
                <w:sz w:val="22"/>
                <w:szCs w:val="22"/>
              </w:rPr>
              <w:t>report</w:t>
            </w:r>
            <w:r w:rsidR="003F4659" w:rsidRPr="005D0F8F">
              <w:rPr>
                <w:rFonts w:ascii="Times New Roman" w:hAnsi="Times New Roman"/>
                <w:sz w:val="22"/>
                <w:szCs w:val="22"/>
              </w:rPr>
              <w:t xml:space="preserve"> a </w:t>
            </w:r>
            <w:r w:rsidR="00D51D56" w:rsidRPr="005D0F8F">
              <w:rPr>
                <w:rFonts w:ascii="Times New Roman" w:hAnsi="Times New Roman"/>
                <w:sz w:val="22"/>
                <w:szCs w:val="22"/>
              </w:rPr>
              <w:t>p</w:t>
            </w:r>
            <w:r w:rsidR="003F4659" w:rsidRPr="005D0F8F">
              <w:rPr>
                <w:rFonts w:ascii="Times New Roman" w:hAnsi="Times New Roman"/>
                <w:sz w:val="22"/>
                <w:szCs w:val="22"/>
              </w:rPr>
              <w:t>roblem to the H</w:t>
            </w:r>
            <w:r w:rsidR="00626FE0" w:rsidRPr="005D0F8F">
              <w:rPr>
                <w:rFonts w:ascii="Times New Roman" w:hAnsi="Times New Roman"/>
                <w:sz w:val="22"/>
                <w:szCs w:val="22"/>
              </w:rPr>
              <w:t>elp Desk</w:t>
            </w:r>
            <w:r w:rsidR="003F4659" w:rsidRPr="005D0F8F">
              <w:rPr>
                <w:rFonts w:ascii="Times New Roman" w:hAnsi="Times New Roman"/>
                <w:sz w:val="22"/>
                <w:szCs w:val="22"/>
              </w:rPr>
              <w:t xml:space="preserve"> and the time Suburban responds to </w:t>
            </w:r>
            <w:r w:rsidR="00D51D56" w:rsidRPr="005D0F8F">
              <w:rPr>
                <w:rFonts w:ascii="Times New Roman" w:hAnsi="Times New Roman"/>
                <w:sz w:val="22"/>
                <w:szCs w:val="22"/>
              </w:rPr>
              <w:t xml:space="preserve">the </w:t>
            </w:r>
            <w:r w:rsidR="003F4659" w:rsidRPr="005D0F8F">
              <w:rPr>
                <w:rFonts w:ascii="Times New Roman" w:hAnsi="Times New Roman"/>
                <w:sz w:val="22"/>
                <w:szCs w:val="22"/>
              </w:rPr>
              <w:t>Customer</w:t>
            </w:r>
            <w:r w:rsidR="00D51D56" w:rsidRPr="005D0F8F">
              <w:rPr>
                <w:rFonts w:ascii="Times New Roman" w:hAnsi="Times New Roman"/>
                <w:sz w:val="22"/>
                <w:szCs w:val="22"/>
              </w:rPr>
              <w:t>.</w:t>
            </w:r>
          </w:p>
        </w:tc>
      </w:tr>
      <w:tr w:rsidR="003F4659" w:rsidRPr="005D0F8F" w14:paraId="6807F44D" w14:textId="77777777" w:rsidTr="003F4659">
        <w:trPr>
          <w:cantSplit/>
        </w:trPr>
        <w:tc>
          <w:tcPr>
            <w:tcW w:w="2563" w:type="dxa"/>
          </w:tcPr>
          <w:p w14:paraId="7A433E33" w14:textId="53F2D88F" w:rsidR="003F4659" w:rsidRPr="005D0F8F" w:rsidRDefault="003F4659">
            <w:pPr>
              <w:tabs>
                <w:tab w:val="center" w:pos="4536"/>
                <w:tab w:val="right" w:pos="9072"/>
              </w:tabs>
              <w:spacing w:beforeLines="60" w:before="144" w:line="300" w:lineRule="atLeast"/>
              <w:rPr>
                <w:rFonts w:ascii="Times New Roman" w:hAnsi="Times New Roman"/>
                <w:b/>
                <w:sz w:val="22"/>
                <w:szCs w:val="22"/>
              </w:rPr>
            </w:pPr>
            <w:r w:rsidRPr="005D0F8F">
              <w:rPr>
                <w:rFonts w:ascii="Times New Roman" w:hAnsi="Times New Roman"/>
                <w:b/>
                <w:sz w:val="22"/>
                <w:szCs w:val="22"/>
              </w:rPr>
              <w:t>“Restore Time” or “Restoration Time”</w:t>
            </w:r>
          </w:p>
        </w:tc>
        <w:tc>
          <w:tcPr>
            <w:tcW w:w="7067" w:type="dxa"/>
          </w:tcPr>
          <w:p w14:paraId="00B62DCE" w14:textId="752A90E4" w:rsidR="003F4659" w:rsidRPr="005D0F8F" w:rsidRDefault="00B04011" w:rsidP="003F4659">
            <w:pPr>
              <w:pStyle w:val="PARAGRAPHENiveau1"/>
              <w:spacing w:before="120"/>
              <w:ind w:left="0" w:right="19"/>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 xml:space="preserve">mean the time measured between the call from </w:t>
            </w:r>
            <w:r w:rsidR="00D51D56" w:rsidRPr="005D0F8F">
              <w:rPr>
                <w:rFonts w:ascii="Times New Roman" w:hAnsi="Times New Roman"/>
                <w:sz w:val="22"/>
                <w:szCs w:val="22"/>
              </w:rPr>
              <w:t xml:space="preserve">the </w:t>
            </w:r>
            <w:r w:rsidR="003F4659" w:rsidRPr="005D0F8F">
              <w:rPr>
                <w:rFonts w:ascii="Times New Roman" w:hAnsi="Times New Roman"/>
                <w:sz w:val="22"/>
                <w:szCs w:val="22"/>
              </w:rPr>
              <w:t xml:space="preserve">Customer to </w:t>
            </w:r>
            <w:r w:rsidR="00D51D56" w:rsidRPr="005D0F8F">
              <w:rPr>
                <w:rFonts w:ascii="Times New Roman" w:hAnsi="Times New Roman"/>
                <w:sz w:val="22"/>
                <w:szCs w:val="22"/>
              </w:rPr>
              <w:t>report</w:t>
            </w:r>
            <w:r w:rsidR="003F4659" w:rsidRPr="005D0F8F">
              <w:rPr>
                <w:rFonts w:ascii="Times New Roman" w:hAnsi="Times New Roman"/>
                <w:sz w:val="22"/>
                <w:szCs w:val="22"/>
              </w:rPr>
              <w:t xml:space="preserve"> a </w:t>
            </w:r>
            <w:r w:rsidR="00D51D56" w:rsidRPr="005D0F8F">
              <w:rPr>
                <w:rFonts w:ascii="Times New Roman" w:hAnsi="Times New Roman"/>
                <w:sz w:val="22"/>
                <w:szCs w:val="22"/>
              </w:rPr>
              <w:t>p</w:t>
            </w:r>
            <w:r w:rsidR="003F4659" w:rsidRPr="005D0F8F">
              <w:rPr>
                <w:rFonts w:ascii="Times New Roman" w:hAnsi="Times New Roman"/>
                <w:sz w:val="22"/>
                <w:szCs w:val="22"/>
              </w:rPr>
              <w:t>roblem to the H</w:t>
            </w:r>
            <w:r w:rsidR="00626FE0" w:rsidRPr="005D0F8F">
              <w:rPr>
                <w:rFonts w:ascii="Times New Roman" w:hAnsi="Times New Roman"/>
                <w:sz w:val="22"/>
                <w:szCs w:val="22"/>
              </w:rPr>
              <w:t>elp Desk</w:t>
            </w:r>
            <w:r w:rsidR="003F4659" w:rsidRPr="005D0F8F">
              <w:rPr>
                <w:rFonts w:ascii="Times New Roman" w:hAnsi="Times New Roman"/>
                <w:sz w:val="22"/>
                <w:szCs w:val="22"/>
              </w:rPr>
              <w:t xml:space="preserve"> and the time when Suburban returns the System to such operating condition that it does not affect nor degrade the Service.</w:t>
            </w:r>
          </w:p>
        </w:tc>
      </w:tr>
      <w:tr w:rsidR="003F4659" w:rsidRPr="005D0F8F" w14:paraId="65B307D7" w14:textId="77777777" w:rsidTr="003F4659">
        <w:trPr>
          <w:cantSplit/>
        </w:trPr>
        <w:tc>
          <w:tcPr>
            <w:tcW w:w="2563" w:type="dxa"/>
          </w:tcPr>
          <w:p w14:paraId="32FC40CB" w14:textId="2C991864" w:rsidR="003F4659" w:rsidRPr="005D0F8F" w:rsidRDefault="003F4659">
            <w:pPr>
              <w:tabs>
                <w:tab w:val="center" w:pos="4536"/>
                <w:tab w:val="right" w:pos="9072"/>
              </w:tabs>
              <w:spacing w:beforeLines="60" w:before="144" w:line="300" w:lineRule="atLeast"/>
              <w:rPr>
                <w:rFonts w:ascii="Times New Roman" w:hAnsi="Times New Roman"/>
                <w:b/>
                <w:sz w:val="22"/>
                <w:szCs w:val="22"/>
              </w:rPr>
            </w:pPr>
            <w:r w:rsidRPr="005D0F8F">
              <w:rPr>
                <w:rFonts w:ascii="Times New Roman" w:hAnsi="Times New Roman"/>
                <w:b/>
                <w:sz w:val="22"/>
                <w:szCs w:val="22"/>
              </w:rPr>
              <w:t>“Service(s)”</w:t>
            </w:r>
          </w:p>
        </w:tc>
        <w:tc>
          <w:tcPr>
            <w:tcW w:w="7067" w:type="dxa"/>
          </w:tcPr>
          <w:p w14:paraId="124E6CDD" w14:textId="4543C1CC" w:rsidR="003F4659" w:rsidRPr="005D0F8F" w:rsidRDefault="00B04011" w:rsidP="003F4659">
            <w:pPr>
              <w:spacing w:before="120" w:line="300" w:lineRule="atLeast"/>
              <w:jc w:val="both"/>
              <w:rPr>
                <w:rFonts w:ascii="Times New Roman" w:hAnsi="Times New Roman"/>
                <w:sz w:val="22"/>
                <w:szCs w:val="22"/>
              </w:rPr>
            </w:pPr>
            <w:r w:rsidRPr="005D0F8F">
              <w:rPr>
                <w:rFonts w:ascii="Times New Roman" w:hAnsi="Times New Roman"/>
                <w:sz w:val="22"/>
                <w:szCs w:val="22"/>
              </w:rPr>
              <w:t xml:space="preserve">shall mean </w:t>
            </w:r>
            <w:r w:rsidR="003F4659" w:rsidRPr="005D0F8F">
              <w:rPr>
                <w:rFonts w:ascii="Times New Roman" w:hAnsi="Times New Roman"/>
                <w:sz w:val="22"/>
                <w:szCs w:val="22"/>
              </w:rPr>
              <w:t xml:space="preserve">the range of services provided by Suburban to </w:t>
            </w:r>
            <w:r w:rsidR="00D51D56" w:rsidRPr="005D0F8F">
              <w:rPr>
                <w:rFonts w:ascii="Times New Roman" w:hAnsi="Times New Roman"/>
                <w:sz w:val="22"/>
                <w:szCs w:val="22"/>
              </w:rPr>
              <w:t xml:space="preserve">the </w:t>
            </w:r>
            <w:r w:rsidR="003F4659" w:rsidRPr="005D0F8F">
              <w:rPr>
                <w:rFonts w:ascii="Times New Roman" w:hAnsi="Times New Roman"/>
                <w:sz w:val="22"/>
                <w:szCs w:val="22"/>
              </w:rPr>
              <w:t>Customer in accordance with the terms and conditions of this Agreement.</w:t>
            </w:r>
          </w:p>
        </w:tc>
      </w:tr>
      <w:tr w:rsidR="003F4659" w:rsidRPr="005D0F8F" w14:paraId="4C330DE4" w14:textId="77777777" w:rsidTr="003F4659">
        <w:trPr>
          <w:cantSplit/>
        </w:trPr>
        <w:tc>
          <w:tcPr>
            <w:tcW w:w="2563" w:type="dxa"/>
          </w:tcPr>
          <w:p w14:paraId="6ED867D6" w14:textId="50BCDA5C" w:rsidR="003F4659" w:rsidRPr="005D0F8F" w:rsidRDefault="003F4659">
            <w:pPr>
              <w:tabs>
                <w:tab w:val="center" w:pos="4536"/>
                <w:tab w:val="right" w:pos="9072"/>
              </w:tabs>
              <w:spacing w:beforeLines="60" w:before="144" w:line="300" w:lineRule="atLeast"/>
              <w:rPr>
                <w:rFonts w:ascii="Times New Roman" w:hAnsi="Times New Roman"/>
                <w:b/>
                <w:bCs/>
                <w:sz w:val="22"/>
                <w:szCs w:val="22"/>
              </w:rPr>
            </w:pPr>
            <w:r w:rsidRPr="005D0F8F">
              <w:rPr>
                <w:rFonts w:ascii="Times New Roman" w:hAnsi="Times New Roman"/>
                <w:b/>
                <w:bCs/>
                <w:sz w:val="22"/>
                <w:szCs w:val="22"/>
              </w:rPr>
              <w:t>“Service Request Form”</w:t>
            </w:r>
          </w:p>
        </w:tc>
        <w:tc>
          <w:tcPr>
            <w:tcW w:w="7067" w:type="dxa"/>
          </w:tcPr>
          <w:p w14:paraId="7F146351" w14:textId="479A5449" w:rsidR="003F4659" w:rsidRPr="005D0F8F" w:rsidRDefault="003F4659" w:rsidP="00B04011">
            <w:pPr>
              <w:pStyle w:val="PARAGRAPHENiveau1"/>
              <w:spacing w:before="120"/>
              <w:ind w:left="0" w:right="19"/>
              <w:rPr>
                <w:rFonts w:ascii="Times New Roman" w:hAnsi="Times New Roman"/>
                <w:sz w:val="22"/>
                <w:szCs w:val="22"/>
              </w:rPr>
            </w:pPr>
            <w:r w:rsidRPr="005D0F8F">
              <w:rPr>
                <w:rFonts w:ascii="Times New Roman" w:hAnsi="Times New Roman"/>
                <w:sz w:val="22"/>
                <w:szCs w:val="22"/>
              </w:rPr>
              <w:t xml:space="preserve">shall mean the document so entitled executed by Suburban and </w:t>
            </w:r>
            <w:r w:rsidR="008E48E4" w:rsidRPr="005D0F8F">
              <w:rPr>
                <w:rFonts w:ascii="Times New Roman" w:hAnsi="Times New Roman"/>
                <w:sz w:val="22"/>
                <w:szCs w:val="22"/>
              </w:rPr>
              <w:t xml:space="preserve">the </w:t>
            </w:r>
            <w:r w:rsidRPr="005D0F8F">
              <w:rPr>
                <w:rFonts w:ascii="Times New Roman" w:hAnsi="Times New Roman"/>
                <w:sz w:val="22"/>
                <w:szCs w:val="22"/>
              </w:rPr>
              <w:t>Customer and setting out the specifications of the Service(s) to be provided in accordance with the terms and conditions of this Agreement.</w:t>
            </w:r>
          </w:p>
        </w:tc>
      </w:tr>
      <w:tr w:rsidR="00B04011" w:rsidRPr="005D0F8F" w14:paraId="2BDF0B4C" w14:textId="77777777" w:rsidTr="003F4659">
        <w:trPr>
          <w:cantSplit/>
        </w:trPr>
        <w:tc>
          <w:tcPr>
            <w:tcW w:w="2563" w:type="dxa"/>
          </w:tcPr>
          <w:p w14:paraId="73881C20" w14:textId="65690FC2" w:rsidR="00B04011" w:rsidRPr="005D0F8F" w:rsidRDefault="00B04011">
            <w:pPr>
              <w:tabs>
                <w:tab w:val="center" w:pos="4536"/>
                <w:tab w:val="right" w:pos="9072"/>
              </w:tabs>
              <w:spacing w:beforeLines="60" w:before="144" w:line="300" w:lineRule="atLeast"/>
              <w:rPr>
                <w:rFonts w:ascii="Times New Roman" w:hAnsi="Times New Roman"/>
                <w:b/>
                <w:bCs/>
                <w:sz w:val="22"/>
                <w:szCs w:val="22"/>
              </w:rPr>
            </w:pPr>
            <w:r w:rsidRPr="005D0F8F">
              <w:rPr>
                <w:rFonts w:ascii="Times New Roman" w:hAnsi="Times New Roman"/>
                <w:b/>
                <w:bCs/>
                <w:sz w:val="22"/>
                <w:szCs w:val="22"/>
              </w:rPr>
              <w:t>“Service Term”</w:t>
            </w:r>
          </w:p>
        </w:tc>
        <w:tc>
          <w:tcPr>
            <w:tcW w:w="7067" w:type="dxa"/>
          </w:tcPr>
          <w:p w14:paraId="47ABFB93" w14:textId="467BC39A" w:rsidR="00B04011" w:rsidRPr="005D0F8F" w:rsidRDefault="00B04011" w:rsidP="003F4659">
            <w:pPr>
              <w:pStyle w:val="PARAGRAPHENiveau1"/>
              <w:spacing w:before="120"/>
              <w:ind w:left="0" w:right="19"/>
              <w:rPr>
                <w:rFonts w:ascii="Times New Roman" w:hAnsi="Times New Roman"/>
                <w:sz w:val="22"/>
                <w:szCs w:val="22"/>
                <w:lang w:val="en-US"/>
              </w:rPr>
            </w:pPr>
            <w:r w:rsidRPr="005D0F8F">
              <w:rPr>
                <w:rFonts w:ascii="Times New Roman" w:hAnsi="Times New Roman"/>
                <w:sz w:val="22"/>
                <w:szCs w:val="22"/>
                <w:lang w:val="en-US"/>
              </w:rPr>
              <w:t xml:space="preserve">shall mean the term selected by the Customer for the Service which shall not be less than a minimum period of one (1) year. </w:t>
            </w:r>
          </w:p>
        </w:tc>
      </w:tr>
      <w:tr w:rsidR="003F4659" w:rsidRPr="005D0F8F" w14:paraId="6E046DE5" w14:textId="77777777" w:rsidTr="003F4659">
        <w:trPr>
          <w:cantSplit/>
        </w:trPr>
        <w:tc>
          <w:tcPr>
            <w:tcW w:w="2563" w:type="dxa"/>
          </w:tcPr>
          <w:p w14:paraId="6C4C7B51" w14:textId="61C9F795" w:rsidR="003F4659" w:rsidRPr="00F6331B" w:rsidRDefault="003F4659" w:rsidP="00F6331B">
            <w:pPr>
              <w:spacing w:before="120" w:line="300" w:lineRule="atLeast"/>
              <w:jc w:val="both"/>
              <w:rPr>
                <w:rFonts w:ascii="Times New Roman" w:hAnsi="Times New Roman"/>
                <w:b/>
                <w:sz w:val="22"/>
                <w:szCs w:val="22"/>
              </w:rPr>
            </w:pPr>
            <w:r w:rsidRPr="005D0F8F">
              <w:rPr>
                <w:rFonts w:ascii="Times New Roman" w:hAnsi="Times New Roman"/>
                <w:b/>
                <w:sz w:val="22"/>
                <w:szCs w:val="22"/>
              </w:rPr>
              <w:lastRenderedPageBreak/>
              <w:t>“Sub-</w:t>
            </w:r>
            <w:r w:rsidR="00D51D56" w:rsidRPr="005D0F8F">
              <w:rPr>
                <w:rFonts w:ascii="Times New Roman" w:hAnsi="Times New Roman"/>
                <w:b/>
                <w:sz w:val="22"/>
                <w:szCs w:val="22"/>
              </w:rPr>
              <w:t>Contractor</w:t>
            </w:r>
            <w:r w:rsidRPr="005D0F8F">
              <w:rPr>
                <w:rFonts w:ascii="Times New Roman" w:hAnsi="Times New Roman"/>
                <w:b/>
                <w:sz w:val="22"/>
                <w:szCs w:val="22"/>
              </w:rPr>
              <w:t>”</w:t>
            </w:r>
          </w:p>
        </w:tc>
        <w:tc>
          <w:tcPr>
            <w:tcW w:w="7067" w:type="dxa"/>
          </w:tcPr>
          <w:p w14:paraId="4D23B5DB" w14:textId="2CCED2B4" w:rsidR="003F4659" w:rsidRPr="005D0F8F" w:rsidRDefault="003F4659" w:rsidP="003F4659">
            <w:pPr>
              <w:pStyle w:val="PARAGRAPHENiveau1"/>
              <w:spacing w:before="120"/>
              <w:ind w:left="0" w:right="19"/>
              <w:rPr>
                <w:rFonts w:ascii="Times New Roman" w:hAnsi="Times New Roman"/>
                <w:sz w:val="22"/>
                <w:szCs w:val="22"/>
              </w:rPr>
            </w:pPr>
            <w:r w:rsidRPr="005D0F8F">
              <w:rPr>
                <w:rFonts w:ascii="Times New Roman" w:hAnsi="Times New Roman"/>
                <w:sz w:val="22"/>
                <w:szCs w:val="22"/>
              </w:rPr>
              <w:t>shall mean any person, firm or company named by Suburban to provide any part of the Services under the Agreement</w:t>
            </w:r>
          </w:p>
        </w:tc>
      </w:tr>
      <w:tr w:rsidR="003F4659" w:rsidRPr="005D0F8F" w14:paraId="1325BDE4" w14:textId="77777777" w:rsidTr="003F4659">
        <w:trPr>
          <w:cantSplit/>
        </w:trPr>
        <w:tc>
          <w:tcPr>
            <w:tcW w:w="2563" w:type="dxa"/>
          </w:tcPr>
          <w:p w14:paraId="6394C89B" w14:textId="5DB39DE7" w:rsidR="003F4659" w:rsidRPr="005D0F8F" w:rsidRDefault="003F4659" w:rsidP="003F4659">
            <w:pPr>
              <w:spacing w:before="120" w:line="300" w:lineRule="atLeast"/>
              <w:jc w:val="both"/>
              <w:rPr>
                <w:rFonts w:ascii="Times New Roman" w:hAnsi="Times New Roman"/>
                <w:b/>
                <w:sz w:val="22"/>
                <w:szCs w:val="22"/>
              </w:rPr>
            </w:pPr>
            <w:r w:rsidRPr="005D0F8F">
              <w:rPr>
                <w:rFonts w:ascii="Times New Roman" w:hAnsi="Times New Roman"/>
                <w:b/>
                <w:sz w:val="22"/>
                <w:szCs w:val="22"/>
              </w:rPr>
              <w:t>“System(s)”</w:t>
            </w:r>
          </w:p>
        </w:tc>
        <w:tc>
          <w:tcPr>
            <w:tcW w:w="7067" w:type="dxa"/>
          </w:tcPr>
          <w:p w14:paraId="5DE0C656" w14:textId="607D6B40" w:rsidR="003F4659" w:rsidRPr="005D0F8F" w:rsidRDefault="00F6331B" w:rsidP="003F4659">
            <w:pPr>
              <w:pStyle w:val="PARAGRAPHENiveau1"/>
              <w:spacing w:before="120"/>
              <w:ind w:left="0" w:right="19"/>
              <w:rPr>
                <w:rFonts w:ascii="Times New Roman" w:hAnsi="Times New Roman"/>
                <w:sz w:val="22"/>
                <w:szCs w:val="22"/>
              </w:rPr>
            </w:pPr>
            <w:r>
              <w:rPr>
                <w:rFonts w:ascii="Times New Roman" w:hAnsi="Times New Roman"/>
                <w:sz w:val="22"/>
                <w:szCs w:val="22"/>
              </w:rPr>
              <w:t>s</w:t>
            </w:r>
            <w:r w:rsidR="003F4659" w:rsidRPr="005D0F8F">
              <w:rPr>
                <w:rFonts w:ascii="Times New Roman" w:hAnsi="Times New Roman"/>
                <w:sz w:val="22"/>
                <w:szCs w:val="22"/>
              </w:rPr>
              <w:t xml:space="preserve">hall mean any combination of hardware and/or software used to perform a function </w:t>
            </w:r>
            <w:r w:rsidR="00DE7DE6">
              <w:rPr>
                <w:rFonts w:ascii="Times New Roman" w:hAnsi="Times New Roman"/>
                <w:sz w:val="22"/>
                <w:szCs w:val="22"/>
              </w:rPr>
              <w:t>or any part of the Services</w:t>
            </w:r>
            <w:r w:rsidR="003F4659" w:rsidRPr="005D0F8F">
              <w:rPr>
                <w:rFonts w:ascii="Times New Roman" w:hAnsi="Times New Roman"/>
                <w:sz w:val="22"/>
                <w:szCs w:val="22"/>
              </w:rPr>
              <w:t xml:space="preserve"> by Suburban.</w:t>
            </w:r>
          </w:p>
        </w:tc>
      </w:tr>
      <w:tr w:rsidR="003F4659" w:rsidRPr="005D0F8F" w14:paraId="465192D9" w14:textId="77777777" w:rsidTr="003F4659">
        <w:trPr>
          <w:cantSplit/>
        </w:trPr>
        <w:tc>
          <w:tcPr>
            <w:tcW w:w="2563" w:type="dxa"/>
          </w:tcPr>
          <w:p w14:paraId="7EC3C8E4" w14:textId="77777777" w:rsidR="003F4659" w:rsidRPr="005D0F8F" w:rsidRDefault="003F4659">
            <w:pPr>
              <w:tabs>
                <w:tab w:val="center" w:pos="4536"/>
                <w:tab w:val="right" w:pos="9072"/>
              </w:tabs>
              <w:spacing w:beforeLines="60" w:before="144" w:line="300" w:lineRule="atLeast"/>
              <w:rPr>
                <w:rFonts w:ascii="Times New Roman" w:hAnsi="Times New Roman"/>
                <w:b/>
                <w:bCs/>
                <w:kern w:val="32"/>
                <w:sz w:val="22"/>
                <w:szCs w:val="22"/>
              </w:rPr>
            </w:pPr>
            <w:r w:rsidRPr="005D0F8F">
              <w:rPr>
                <w:rFonts w:ascii="Times New Roman" w:hAnsi="Times New Roman"/>
                <w:b/>
                <w:bCs/>
                <w:kern w:val="32"/>
                <w:sz w:val="22"/>
                <w:szCs w:val="22"/>
              </w:rPr>
              <w:t>“Suburban Network”</w:t>
            </w:r>
          </w:p>
        </w:tc>
        <w:tc>
          <w:tcPr>
            <w:tcW w:w="7067" w:type="dxa"/>
          </w:tcPr>
          <w:p w14:paraId="37FED581" w14:textId="0A2B829C" w:rsidR="003F4659" w:rsidRPr="005D0F8F" w:rsidRDefault="005F6A93">
            <w:pPr>
              <w:tabs>
                <w:tab w:val="center" w:pos="4536"/>
                <w:tab w:val="right" w:pos="9072"/>
              </w:tabs>
              <w:spacing w:beforeLines="60" w:before="144" w:line="300" w:lineRule="atLeast"/>
              <w:rPr>
                <w:rFonts w:ascii="Times New Roman" w:hAnsi="Times New Roman"/>
                <w:sz w:val="22"/>
                <w:szCs w:val="22"/>
              </w:rPr>
            </w:pPr>
            <w:r w:rsidRPr="005D0F8F">
              <w:rPr>
                <w:rFonts w:ascii="Times New Roman" w:hAnsi="Times New Roman"/>
                <w:sz w:val="22"/>
                <w:szCs w:val="22"/>
              </w:rPr>
              <w:t xml:space="preserve">shall </w:t>
            </w:r>
            <w:r w:rsidR="003F4659" w:rsidRPr="005D0F8F">
              <w:rPr>
                <w:rFonts w:ascii="Times New Roman" w:hAnsi="Times New Roman"/>
                <w:sz w:val="22"/>
                <w:szCs w:val="22"/>
              </w:rPr>
              <w:t>mean</w:t>
            </w:r>
            <w:r w:rsidRPr="005D0F8F">
              <w:rPr>
                <w:rFonts w:ascii="Times New Roman" w:hAnsi="Times New Roman"/>
                <w:sz w:val="22"/>
                <w:szCs w:val="22"/>
              </w:rPr>
              <w:t xml:space="preserve"> the</w:t>
            </w:r>
            <w:r w:rsidR="003F4659" w:rsidRPr="005D0F8F">
              <w:rPr>
                <w:rFonts w:ascii="Times New Roman" w:hAnsi="Times New Roman"/>
                <w:sz w:val="22"/>
                <w:szCs w:val="22"/>
              </w:rPr>
              <w:t xml:space="preserve"> terrestrial fibre network, resources and equipment </w:t>
            </w:r>
            <w:r w:rsidR="00DE7DE6">
              <w:rPr>
                <w:rFonts w:ascii="Times New Roman" w:hAnsi="Times New Roman"/>
                <w:sz w:val="22"/>
                <w:szCs w:val="22"/>
              </w:rPr>
              <w:t xml:space="preserve">and related infrastructure installed by Suburban </w:t>
            </w:r>
            <w:r w:rsidR="00DE7DE6" w:rsidRPr="00DE7DE6">
              <w:rPr>
                <w:rFonts w:ascii="Times New Roman" w:hAnsi="Times New Roman"/>
                <w:sz w:val="22"/>
                <w:szCs w:val="22"/>
                <w:lang w:val="en-US"/>
              </w:rPr>
              <w:t>along various telecommunications ducts located within the Federal Capital Territory, Abuja</w:t>
            </w:r>
            <w:r w:rsidR="00DE7DE6">
              <w:rPr>
                <w:rFonts w:ascii="Times New Roman" w:hAnsi="Times New Roman"/>
                <w:sz w:val="22"/>
                <w:szCs w:val="22"/>
                <w:lang w:val="en-US"/>
              </w:rPr>
              <w:t xml:space="preserve"> for the provision of the Services</w:t>
            </w:r>
            <w:r w:rsidR="00F6331B">
              <w:rPr>
                <w:rFonts w:ascii="Times New Roman" w:hAnsi="Times New Roman"/>
                <w:sz w:val="22"/>
                <w:szCs w:val="22"/>
                <w:lang w:val="en-US"/>
              </w:rPr>
              <w:t>.</w:t>
            </w:r>
          </w:p>
        </w:tc>
      </w:tr>
    </w:tbl>
    <w:p w14:paraId="0AAF4F24" w14:textId="6FE00910" w:rsidR="001434F5" w:rsidRPr="005D0F8F" w:rsidRDefault="001434F5" w:rsidP="008E48E4">
      <w:pPr>
        <w:pStyle w:val="ListParagraph"/>
        <w:numPr>
          <w:ilvl w:val="0"/>
          <w:numId w:val="42"/>
        </w:numPr>
        <w:spacing w:before="0" w:line="300" w:lineRule="atLeast"/>
        <w:ind w:left="720" w:hanging="720"/>
        <w:jc w:val="both"/>
        <w:rPr>
          <w:rFonts w:ascii="Times New Roman" w:hAnsi="Times New Roman"/>
          <w:b/>
          <w:sz w:val="22"/>
          <w:szCs w:val="22"/>
        </w:rPr>
      </w:pPr>
      <w:r w:rsidRPr="005D0F8F">
        <w:rPr>
          <w:rFonts w:ascii="Times New Roman" w:hAnsi="Times New Roman"/>
          <w:b/>
          <w:sz w:val="22"/>
          <w:szCs w:val="22"/>
        </w:rPr>
        <w:t xml:space="preserve">Scope of </w:t>
      </w:r>
      <w:r w:rsidR="008E48E4" w:rsidRPr="005D0F8F">
        <w:rPr>
          <w:rFonts w:ascii="Times New Roman" w:hAnsi="Times New Roman"/>
          <w:b/>
          <w:sz w:val="22"/>
          <w:szCs w:val="22"/>
        </w:rPr>
        <w:t xml:space="preserve">the </w:t>
      </w:r>
      <w:r w:rsidRPr="005D0F8F">
        <w:rPr>
          <w:rFonts w:ascii="Times New Roman" w:hAnsi="Times New Roman"/>
          <w:b/>
          <w:sz w:val="22"/>
          <w:szCs w:val="22"/>
        </w:rPr>
        <w:t>Services</w:t>
      </w:r>
    </w:p>
    <w:p w14:paraId="20ABEF3B" w14:textId="77777777" w:rsidR="008E48E4" w:rsidRPr="005D0F8F" w:rsidRDefault="008E48E4" w:rsidP="008E48E4">
      <w:pPr>
        <w:pStyle w:val="ListParagraph"/>
        <w:spacing w:before="0" w:line="300" w:lineRule="atLeast"/>
        <w:jc w:val="both"/>
        <w:rPr>
          <w:rFonts w:ascii="Times New Roman" w:hAnsi="Times New Roman"/>
          <w:b/>
          <w:sz w:val="22"/>
          <w:szCs w:val="22"/>
        </w:rPr>
      </w:pPr>
    </w:p>
    <w:p w14:paraId="027BBE12" w14:textId="4AF68F30" w:rsidR="001434F5" w:rsidRPr="005D0F8F" w:rsidRDefault="001434F5" w:rsidP="008E48E4">
      <w:pPr>
        <w:pStyle w:val="ListParagraph"/>
        <w:numPr>
          <w:ilvl w:val="1"/>
          <w:numId w:val="42"/>
        </w:numPr>
        <w:spacing w:before="0" w:line="300" w:lineRule="atLeast"/>
        <w:ind w:hanging="792"/>
        <w:jc w:val="both"/>
        <w:rPr>
          <w:rFonts w:ascii="Times New Roman" w:hAnsi="Times New Roman"/>
          <w:b/>
          <w:sz w:val="22"/>
          <w:szCs w:val="22"/>
        </w:rPr>
      </w:pPr>
      <w:r w:rsidRPr="005D0F8F">
        <w:rPr>
          <w:rFonts w:ascii="Times New Roman" w:hAnsi="Times New Roman"/>
          <w:sz w:val="22"/>
          <w:szCs w:val="22"/>
        </w:rPr>
        <w:t>Suburban agrees to provide</w:t>
      </w:r>
      <w:r w:rsidR="008E48E4" w:rsidRPr="005D0F8F">
        <w:rPr>
          <w:rFonts w:ascii="Times New Roman" w:hAnsi="Times New Roman"/>
          <w:sz w:val="22"/>
          <w:szCs w:val="22"/>
        </w:rPr>
        <w:t xml:space="preserve"> the</w:t>
      </w:r>
      <w:r w:rsidRPr="005D0F8F">
        <w:rPr>
          <w:rFonts w:ascii="Times New Roman" w:hAnsi="Times New Roman"/>
          <w:sz w:val="22"/>
          <w:szCs w:val="22"/>
        </w:rPr>
        <w:t xml:space="preserve"> Customer with IP capacity over its optical fibre network and any other routes as may be requested by Customer from time to time</w:t>
      </w:r>
      <w:r w:rsidR="0035199C" w:rsidRPr="005D0F8F">
        <w:rPr>
          <w:rFonts w:ascii="Times New Roman" w:hAnsi="Times New Roman"/>
          <w:sz w:val="22"/>
          <w:szCs w:val="22"/>
        </w:rPr>
        <w:t>.</w:t>
      </w:r>
    </w:p>
    <w:p w14:paraId="35F07450" w14:textId="77777777" w:rsidR="003D0204" w:rsidRPr="005D0F8F" w:rsidRDefault="003D0204" w:rsidP="00E15B66">
      <w:pPr>
        <w:keepNext/>
        <w:spacing w:before="0" w:line="300" w:lineRule="atLeast"/>
        <w:ind w:left="720" w:firstLine="90"/>
        <w:jc w:val="both"/>
        <w:rPr>
          <w:rFonts w:ascii="Times New Roman" w:hAnsi="Times New Roman"/>
          <w:sz w:val="22"/>
          <w:szCs w:val="22"/>
        </w:rPr>
      </w:pPr>
    </w:p>
    <w:p w14:paraId="3029F325" w14:textId="535F22BA" w:rsidR="009E755F" w:rsidRPr="005D0F8F" w:rsidRDefault="009E755F" w:rsidP="008E48E4">
      <w:pPr>
        <w:pStyle w:val="ListParagraph"/>
        <w:numPr>
          <w:ilvl w:val="1"/>
          <w:numId w:val="42"/>
        </w:numPr>
        <w:spacing w:before="0" w:line="300" w:lineRule="atLeast"/>
        <w:ind w:hanging="792"/>
        <w:jc w:val="both"/>
        <w:rPr>
          <w:rFonts w:ascii="Times New Roman" w:hAnsi="Times New Roman"/>
          <w:sz w:val="22"/>
          <w:szCs w:val="22"/>
          <w:lang w:val="en-US"/>
        </w:rPr>
      </w:pPr>
      <w:r w:rsidRPr="005D0F8F">
        <w:rPr>
          <w:rFonts w:ascii="Times New Roman" w:hAnsi="Times New Roman"/>
          <w:sz w:val="22"/>
          <w:szCs w:val="22"/>
          <w:lang w:val="en-US"/>
        </w:rPr>
        <w:t xml:space="preserve">Parties understand and agree that </w:t>
      </w:r>
      <w:r w:rsidR="008E48E4" w:rsidRPr="005D0F8F">
        <w:rPr>
          <w:rFonts w:ascii="Times New Roman" w:hAnsi="Times New Roman"/>
          <w:sz w:val="22"/>
          <w:szCs w:val="22"/>
          <w:lang w:val="en-US"/>
        </w:rPr>
        <w:t xml:space="preserve">the </w:t>
      </w:r>
      <w:r w:rsidRPr="005D0F8F">
        <w:rPr>
          <w:rFonts w:ascii="Times New Roman" w:hAnsi="Times New Roman"/>
          <w:sz w:val="22"/>
          <w:szCs w:val="22"/>
          <w:lang w:val="en-US"/>
        </w:rPr>
        <w:t xml:space="preserve">Customer shall nominate and appoint a dedicated technical person who </w:t>
      </w:r>
      <w:r w:rsidR="00E15B66">
        <w:rPr>
          <w:rFonts w:ascii="Times New Roman" w:hAnsi="Times New Roman"/>
          <w:sz w:val="22"/>
          <w:szCs w:val="22"/>
          <w:lang w:val="en-US"/>
        </w:rPr>
        <w:t>will</w:t>
      </w:r>
      <w:r w:rsidRPr="005D0F8F">
        <w:rPr>
          <w:rFonts w:ascii="Times New Roman" w:hAnsi="Times New Roman"/>
          <w:sz w:val="22"/>
          <w:szCs w:val="22"/>
          <w:lang w:val="en-US"/>
        </w:rPr>
        <w:t xml:space="preserve"> communicate and work alongside Suburban’s team for the diagnosis and resolution of </w:t>
      </w:r>
      <w:r w:rsidR="008E48E4" w:rsidRPr="005D0F8F">
        <w:rPr>
          <w:rFonts w:ascii="Times New Roman" w:hAnsi="Times New Roman"/>
          <w:sz w:val="22"/>
          <w:szCs w:val="22"/>
          <w:lang w:val="en-US"/>
        </w:rPr>
        <w:t>the Customer’s</w:t>
      </w:r>
      <w:r w:rsidR="00680A79" w:rsidRPr="005D0F8F">
        <w:rPr>
          <w:rFonts w:ascii="Times New Roman" w:hAnsi="Times New Roman"/>
          <w:sz w:val="22"/>
          <w:szCs w:val="22"/>
          <w:lang w:val="en-US"/>
        </w:rPr>
        <w:t xml:space="preserve"> technical issues. </w:t>
      </w:r>
      <w:r w:rsidR="00F96AA7">
        <w:rPr>
          <w:rFonts w:ascii="Times New Roman" w:hAnsi="Times New Roman"/>
          <w:sz w:val="22"/>
          <w:szCs w:val="22"/>
          <w:lang w:val="en-US"/>
        </w:rPr>
        <w:t xml:space="preserve"> </w:t>
      </w:r>
      <w:r w:rsidR="00680A79" w:rsidRPr="005D0F8F">
        <w:rPr>
          <w:rFonts w:ascii="Times New Roman" w:hAnsi="Times New Roman"/>
          <w:sz w:val="22"/>
          <w:szCs w:val="22"/>
          <w:lang w:val="en-US"/>
        </w:rPr>
        <w:t>Suburban may</w:t>
      </w:r>
      <w:r w:rsidRPr="005D0F8F">
        <w:rPr>
          <w:rFonts w:ascii="Times New Roman" w:hAnsi="Times New Roman"/>
          <w:sz w:val="22"/>
          <w:szCs w:val="22"/>
          <w:lang w:val="en-US"/>
        </w:rPr>
        <w:t xml:space="preserve"> provide support and guidance as necessary for the resolution of such technical issues </w:t>
      </w:r>
      <w:r w:rsidR="008E48E4" w:rsidRPr="005D0F8F">
        <w:rPr>
          <w:rFonts w:ascii="Times New Roman" w:hAnsi="Times New Roman"/>
          <w:sz w:val="22"/>
          <w:szCs w:val="22"/>
          <w:lang w:val="en-US"/>
        </w:rPr>
        <w:t xml:space="preserve">the </w:t>
      </w:r>
      <w:r w:rsidRPr="005D0F8F">
        <w:rPr>
          <w:rFonts w:ascii="Times New Roman" w:hAnsi="Times New Roman"/>
          <w:sz w:val="22"/>
          <w:szCs w:val="22"/>
          <w:lang w:val="en-US"/>
        </w:rPr>
        <w:t>Customer may experience.</w:t>
      </w:r>
    </w:p>
    <w:p w14:paraId="0413A367" w14:textId="77777777" w:rsidR="00F65143" w:rsidRPr="005D0F8F" w:rsidRDefault="00F65143" w:rsidP="004E7DB4">
      <w:pPr>
        <w:keepNext/>
        <w:keepLines/>
        <w:spacing w:before="0" w:line="300" w:lineRule="atLeast"/>
        <w:ind w:left="720"/>
        <w:jc w:val="both"/>
        <w:rPr>
          <w:rFonts w:ascii="Times New Roman" w:hAnsi="Times New Roman"/>
          <w:sz w:val="22"/>
          <w:szCs w:val="22"/>
        </w:rPr>
      </w:pPr>
    </w:p>
    <w:p w14:paraId="4CFE6CB5" w14:textId="0B62915A" w:rsidR="00E95D9C" w:rsidRPr="005D0F8F" w:rsidRDefault="00E95D9C" w:rsidP="00E95D9C">
      <w:pPr>
        <w:pStyle w:val="ListParagraph"/>
        <w:numPr>
          <w:ilvl w:val="0"/>
          <w:numId w:val="42"/>
        </w:numPr>
        <w:spacing w:before="0" w:line="300" w:lineRule="atLeast"/>
        <w:ind w:left="720" w:hanging="720"/>
        <w:jc w:val="both"/>
        <w:rPr>
          <w:rFonts w:ascii="Times New Roman" w:hAnsi="Times New Roman"/>
          <w:b/>
          <w:bCs/>
          <w:sz w:val="22"/>
          <w:szCs w:val="22"/>
        </w:rPr>
      </w:pPr>
      <w:bookmarkStart w:id="1" w:name="_Toc67299123"/>
      <w:r w:rsidRPr="005D0F8F">
        <w:rPr>
          <w:rFonts w:ascii="Times New Roman" w:hAnsi="Times New Roman"/>
          <w:b/>
          <w:bCs/>
          <w:sz w:val="22"/>
          <w:szCs w:val="22"/>
        </w:rPr>
        <w:t>Provision of the Service</w:t>
      </w:r>
      <w:bookmarkEnd w:id="1"/>
    </w:p>
    <w:p w14:paraId="7DD97F56" w14:textId="77777777" w:rsidR="00E95D9C" w:rsidRPr="005D0F8F" w:rsidRDefault="00E95D9C" w:rsidP="00F96AA7">
      <w:pPr>
        <w:pStyle w:val="ListParagraph"/>
        <w:spacing w:before="0" w:line="300" w:lineRule="atLeast"/>
        <w:jc w:val="both"/>
        <w:rPr>
          <w:rFonts w:ascii="Times New Roman" w:hAnsi="Times New Roman"/>
          <w:b/>
          <w:bCs/>
          <w:sz w:val="22"/>
          <w:szCs w:val="22"/>
        </w:rPr>
      </w:pPr>
    </w:p>
    <w:p w14:paraId="579D3418" w14:textId="4DBBE49F" w:rsidR="00E95D9C" w:rsidRPr="005D0F8F" w:rsidRDefault="00E95D9C" w:rsidP="00291FEE">
      <w:pPr>
        <w:pStyle w:val="ListParagraph"/>
        <w:numPr>
          <w:ilvl w:val="1"/>
          <w:numId w:val="42"/>
        </w:numPr>
        <w:spacing w:before="0" w:line="300" w:lineRule="atLeast"/>
        <w:ind w:hanging="792"/>
        <w:jc w:val="both"/>
        <w:rPr>
          <w:rFonts w:ascii="Times New Roman" w:hAnsi="Times New Roman"/>
          <w:color w:val="000000"/>
          <w:sz w:val="22"/>
          <w:szCs w:val="22"/>
          <w:lang w:eastAsia="en-GB"/>
        </w:rPr>
      </w:pPr>
      <w:r w:rsidRPr="005D0F8F">
        <w:rPr>
          <w:rFonts w:ascii="Times New Roman" w:hAnsi="Times New Roman"/>
          <w:sz w:val="22"/>
          <w:szCs w:val="22"/>
        </w:rPr>
        <w:t xml:space="preserve">Unless provided otherwise in the relevant Service Request Form, Suburban will deliver the Services to </w:t>
      </w:r>
      <w:r w:rsidR="00F96AA7">
        <w:rPr>
          <w:rFonts w:ascii="Times New Roman" w:hAnsi="Times New Roman"/>
          <w:sz w:val="22"/>
          <w:szCs w:val="22"/>
        </w:rPr>
        <w:t xml:space="preserve">the </w:t>
      </w:r>
      <w:r w:rsidRPr="005D0F8F">
        <w:rPr>
          <w:rFonts w:ascii="Times New Roman" w:hAnsi="Times New Roman"/>
          <w:sz w:val="22"/>
          <w:szCs w:val="22"/>
        </w:rPr>
        <w:t xml:space="preserve">Customer fourteen (14) to twenty-one (21) working days from the date of </w:t>
      </w:r>
      <w:r w:rsidR="00CB0F47">
        <w:rPr>
          <w:rFonts w:ascii="Times New Roman" w:hAnsi="Times New Roman"/>
          <w:sz w:val="22"/>
          <w:szCs w:val="22"/>
        </w:rPr>
        <w:t>a</w:t>
      </w:r>
      <w:r w:rsidR="00E15B66">
        <w:rPr>
          <w:rFonts w:ascii="Times New Roman" w:hAnsi="Times New Roman"/>
          <w:sz w:val="22"/>
          <w:szCs w:val="22"/>
        </w:rPr>
        <w:t xml:space="preserve">cceptance of this Terms and Conditions </w:t>
      </w:r>
      <w:r w:rsidR="00F96AA7">
        <w:rPr>
          <w:rFonts w:ascii="Times New Roman" w:hAnsi="Times New Roman"/>
          <w:sz w:val="22"/>
          <w:szCs w:val="22"/>
        </w:rPr>
        <w:t>and/</w:t>
      </w:r>
      <w:r w:rsidR="00E15B66">
        <w:rPr>
          <w:rFonts w:ascii="Times New Roman" w:hAnsi="Times New Roman"/>
          <w:sz w:val="22"/>
          <w:szCs w:val="22"/>
        </w:rPr>
        <w:t xml:space="preserve">or the </w:t>
      </w:r>
      <w:r w:rsidRPr="005D0F8F">
        <w:rPr>
          <w:rFonts w:ascii="Times New Roman" w:hAnsi="Times New Roman"/>
          <w:sz w:val="22"/>
          <w:szCs w:val="22"/>
        </w:rPr>
        <w:t xml:space="preserve">execution of the relevant Service Request Form. Any changes thereafter by Suburban will be properly communicated to </w:t>
      </w:r>
      <w:r w:rsidR="00F96AA7">
        <w:rPr>
          <w:rFonts w:ascii="Times New Roman" w:hAnsi="Times New Roman"/>
          <w:sz w:val="22"/>
          <w:szCs w:val="22"/>
        </w:rPr>
        <w:t xml:space="preserve">the </w:t>
      </w:r>
      <w:r w:rsidRPr="005D0F8F">
        <w:rPr>
          <w:rFonts w:ascii="Times New Roman" w:hAnsi="Times New Roman"/>
          <w:sz w:val="22"/>
          <w:szCs w:val="22"/>
        </w:rPr>
        <w:t>Customer.</w:t>
      </w:r>
      <w:r w:rsidRPr="005D0F8F">
        <w:rPr>
          <w:rFonts w:ascii="Times New Roman" w:hAnsi="Times New Roman"/>
          <w:color w:val="000000"/>
          <w:sz w:val="22"/>
          <w:szCs w:val="22"/>
          <w:lang w:val="en-US" w:eastAsia="en-GB"/>
        </w:rPr>
        <w:t xml:space="preserve"> </w:t>
      </w:r>
      <w:r w:rsidR="00CB0F47">
        <w:rPr>
          <w:rFonts w:ascii="Times New Roman" w:hAnsi="Times New Roman"/>
          <w:color w:val="000000"/>
          <w:sz w:val="22"/>
          <w:szCs w:val="22"/>
          <w:lang w:val="en-US" w:eastAsia="en-GB"/>
        </w:rPr>
        <w:t xml:space="preserve"> </w:t>
      </w:r>
      <w:r w:rsidRPr="005D0F8F">
        <w:rPr>
          <w:rFonts w:ascii="Times New Roman" w:hAnsi="Times New Roman"/>
          <w:color w:val="000000"/>
          <w:sz w:val="22"/>
          <w:szCs w:val="22"/>
          <w:lang w:eastAsia="en-GB"/>
        </w:rPr>
        <w:t xml:space="preserve">Any request for an upgrade or downgrade of the Service(s) delivered shall be documented through an additional Service </w:t>
      </w:r>
      <w:r w:rsidR="00F96AA7">
        <w:rPr>
          <w:rFonts w:ascii="Times New Roman" w:hAnsi="Times New Roman"/>
          <w:color w:val="000000"/>
          <w:sz w:val="22"/>
          <w:szCs w:val="22"/>
          <w:lang w:eastAsia="en-GB"/>
        </w:rPr>
        <w:t>Request</w:t>
      </w:r>
      <w:r w:rsidRPr="005D0F8F">
        <w:rPr>
          <w:rFonts w:ascii="Times New Roman" w:hAnsi="Times New Roman"/>
          <w:color w:val="000000"/>
          <w:sz w:val="22"/>
          <w:szCs w:val="22"/>
          <w:lang w:eastAsia="en-GB"/>
        </w:rPr>
        <w:t xml:space="preserve"> Form to be executed by the Parties. </w:t>
      </w:r>
    </w:p>
    <w:p w14:paraId="44E45C7A" w14:textId="77777777" w:rsidR="00E95D9C" w:rsidRPr="005D0F8F" w:rsidRDefault="00E95D9C" w:rsidP="00291FEE">
      <w:pPr>
        <w:widowControl w:val="0"/>
        <w:tabs>
          <w:tab w:val="left" w:pos="220"/>
          <w:tab w:val="left" w:pos="720"/>
        </w:tabs>
        <w:autoSpaceDE w:val="0"/>
        <w:autoSpaceDN w:val="0"/>
        <w:adjustRightInd w:val="0"/>
        <w:spacing w:before="0" w:line="300" w:lineRule="atLeast"/>
        <w:ind w:left="720"/>
        <w:jc w:val="both"/>
        <w:rPr>
          <w:rFonts w:ascii="Times New Roman" w:hAnsi="Times New Roman"/>
          <w:color w:val="000000"/>
          <w:sz w:val="22"/>
          <w:szCs w:val="22"/>
          <w:lang w:val="en-US" w:eastAsia="en-GB"/>
        </w:rPr>
      </w:pPr>
    </w:p>
    <w:p w14:paraId="52D5EE61" w14:textId="67A47540" w:rsidR="00291FEE" w:rsidRPr="005D0F8F" w:rsidRDefault="00291FEE" w:rsidP="00291FEE">
      <w:pPr>
        <w:pStyle w:val="ListParagraph"/>
        <w:numPr>
          <w:ilvl w:val="1"/>
          <w:numId w:val="42"/>
        </w:numPr>
        <w:spacing w:before="0" w:line="300" w:lineRule="atLeast"/>
        <w:ind w:hanging="792"/>
        <w:jc w:val="both"/>
        <w:rPr>
          <w:rFonts w:ascii="Times New Roman" w:hAnsi="Times New Roman"/>
          <w:color w:val="000000"/>
          <w:sz w:val="22"/>
          <w:szCs w:val="22"/>
          <w:lang w:val="en-US" w:eastAsia="en-GB"/>
        </w:rPr>
      </w:pPr>
      <w:r w:rsidRPr="005D0F8F">
        <w:rPr>
          <w:rFonts w:ascii="Times New Roman" w:hAnsi="Times New Roman"/>
          <w:color w:val="000000"/>
          <w:sz w:val="22"/>
          <w:szCs w:val="22"/>
          <w:lang w:val="en-US" w:eastAsia="en-GB"/>
        </w:rPr>
        <w:t xml:space="preserve">Installation of the Services may take a longer period of time than advertised or indicated by Suburban and as such, Suburban will not be liable for any loss occasioned by such delay. </w:t>
      </w:r>
      <w:r w:rsidR="00320458">
        <w:rPr>
          <w:rFonts w:ascii="Times New Roman" w:hAnsi="Times New Roman"/>
          <w:color w:val="000000"/>
          <w:sz w:val="22"/>
          <w:szCs w:val="22"/>
          <w:lang w:val="en-US" w:eastAsia="en-GB"/>
        </w:rPr>
        <w:t xml:space="preserve"> </w:t>
      </w:r>
      <w:r w:rsidRPr="005D0F8F">
        <w:rPr>
          <w:rFonts w:ascii="Times New Roman" w:hAnsi="Times New Roman"/>
          <w:color w:val="000000"/>
          <w:sz w:val="22"/>
          <w:szCs w:val="22"/>
          <w:lang w:val="en-US" w:eastAsia="en-GB"/>
        </w:rPr>
        <w:t xml:space="preserve">To this extent, Suburban’s ability to complete the installation of </w:t>
      </w:r>
      <w:r>
        <w:rPr>
          <w:rFonts w:ascii="Times New Roman" w:hAnsi="Times New Roman"/>
          <w:color w:val="000000"/>
          <w:sz w:val="22"/>
          <w:szCs w:val="22"/>
          <w:lang w:val="en-US" w:eastAsia="en-GB"/>
        </w:rPr>
        <w:t xml:space="preserve">and provision of the </w:t>
      </w:r>
      <w:r w:rsidRPr="005D0F8F">
        <w:rPr>
          <w:rFonts w:ascii="Times New Roman" w:hAnsi="Times New Roman"/>
          <w:color w:val="000000"/>
          <w:sz w:val="22"/>
          <w:szCs w:val="22"/>
          <w:lang w:val="en-US" w:eastAsia="en-GB"/>
        </w:rPr>
        <w:t>S</w:t>
      </w:r>
      <w:r>
        <w:rPr>
          <w:rFonts w:ascii="Times New Roman" w:hAnsi="Times New Roman"/>
          <w:color w:val="000000"/>
          <w:sz w:val="22"/>
          <w:szCs w:val="22"/>
          <w:lang w:val="en-US" w:eastAsia="en-GB"/>
        </w:rPr>
        <w:t xml:space="preserve">ervices </w:t>
      </w:r>
      <w:r w:rsidRPr="005D0F8F">
        <w:rPr>
          <w:rFonts w:ascii="Times New Roman" w:hAnsi="Times New Roman"/>
          <w:color w:val="000000"/>
          <w:sz w:val="22"/>
          <w:szCs w:val="22"/>
          <w:lang w:val="en-US" w:eastAsia="en-GB"/>
        </w:rPr>
        <w:t>expediently will depend on the Customer’s availability and ability to provide access to the service location for Suburban’s employees and agents.</w:t>
      </w:r>
      <w:r w:rsidR="00320458">
        <w:rPr>
          <w:rFonts w:ascii="Times New Roman" w:hAnsi="Times New Roman"/>
          <w:color w:val="000000"/>
          <w:sz w:val="22"/>
          <w:szCs w:val="22"/>
          <w:lang w:val="en-US" w:eastAsia="en-GB"/>
        </w:rPr>
        <w:t xml:space="preserve"> </w:t>
      </w:r>
      <w:r w:rsidRPr="005D0F8F">
        <w:rPr>
          <w:rFonts w:ascii="Times New Roman" w:hAnsi="Times New Roman"/>
          <w:color w:val="000000"/>
          <w:sz w:val="22"/>
          <w:szCs w:val="22"/>
          <w:lang w:val="en-US" w:eastAsia="en-GB"/>
        </w:rPr>
        <w:t xml:space="preserve"> Suburban shall not be responsible or liable for any loss or occasioned by such delay.</w:t>
      </w:r>
    </w:p>
    <w:p w14:paraId="28A6A1C4" w14:textId="77777777" w:rsidR="00291FEE" w:rsidRPr="00291FEE" w:rsidRDefault="00291FEE" w:rsidP="00291FEE">
      <w:pPr>
        <w:pStyle w:val="ListParagraph"/>
        <w:spacing w:before="0" w:line="300" w:lineRule="atLeast"/>
        <w:ind w:left="792"/>
        <w:jc w:val="both"/>
        <w:rPr>
          <w:rFonts w:ascii="Times New Roman" w:hAnsi="Times New Roman"/>
          <w:color w:val="000000"/>
          <w:sz w:val="22"/>
          <w:szCs w:val="22"/>
          <w:lang w:eastAsia="en-GB"/>
        </w:rPr>
      </w:pPr>
    </w:p>
    <w:p w14:paraId="3B8AA471" w14:textId="27DA8F9E" w:rsidR="00B04011" w:rsidRPr="00291FEE" w:rsidRDefault="007B5861" w:rsidP="00291FEE">
      <w:pPr>
        <w:pStyle w:val="ListParagraph"/>
        <w:numPr>
          <w:ilvl w:val="1"/>
          <w:numId w:val="42"/>
        </w:numPr>
        <w:spacing w:before="0" w:line="300" w:lineRule="atLeast"/>
        <w:ind w:hanging="792"/>
        <w:jc w:val="both"/>
        <w:rPr>
          <w:rFonts w:ascii="Times New Roman" w:hAnsi="Times New Roman"/>
          <w:color w:val="000000"/>
          <w:sz w:val="22"/>
          <w:szCs w:val="22"/>
          <w:lang w:eastAsia="en-GB"/>
        </w:rPr>
      </w:pPr>
      <w:r w:rsidRPr="005D0F8F">
        <w:rPr>
          <w:rFonts w:ascii="Times New Roman" w:hAnsi="Times New Roman"/>
          <w:color w:val="000000"/>
          <w:sz w:val="22"/>
          <w:szCs w:val="22"/>
          <w:lang w:val="en-US" w:eastAsia="en-GB"/>
        </w:rPr>
        <w:t>Suburban</w:t>
      </w:r>
      <w:r w:rsidR="00F96AA7">
        <w:rPr>
          <w:rFonts w:ascii="Times New Roman" w:hAnsi="Times New Roman"/>
          <w:color w:val="000000"/>
          <w:sz w:val="22"/>
          <w:szCs w:val="22"/>
          <w:lang w:val="en-US" w:eastAsia="en-GB"/>
        </w:rPr>
        <w:t xml:space="preserve"> </w:t>
      </w:r>
      <w:r w:rsidRPr="005D0F8F">
        <w:rPr>
          <w:rFonts w:ascii="Times New Roman" w:hAnsi="Times New Roman"/>
          <w:color w:val="000000"/>
          <w:sz w:val="22"/>
          <w:szCs w:val="22"/>
          <w:lang w:eastAsia="en-GB"/>
        </w:rPr>
        <w:t>shall proceed with the</w:t>
      </w:r>
      <w:r w:rsidR="00F96AA7">
        <w:rPr>
          <w:rFonts w:ascii="Times New Roman" w:hAnsi="Times New Roman"/>
          <w:color w:val="000000"/>
          <w:sz w:val="22"/>
          <w:szCs w:val="22"/>
          <w:lang w:eastAsia="en-GB"/>
        </w:rPr>
        <w:t xml:space="preserve"> installation </w:t>
      </w:r>
      <w:r w:rsidRPr="005D0F8F">
        <w:rPr>
          <w:rFonts w:ascii="Times New Roman" w:hAnsi="Times New Roman"/>
          <w:color w:val="000000"/>
          <w:sz w:val="22"/>
          <w:szCs w:val="22"/>
          <w:lang w:eastAsia="en-GB"/>
        </w:rPr>
        <w:t>of the Service</w:t>
      </w:r>
      <w:r w:rsidR="00F70E78">
        <w:rPr>
          <w:rFonts w:ascii="Times New Roman" w:hAnsi="Times New Roman"/>
          <w:color w:val="000000"/>
          <w:sz w:val="22"/>
          <w:szCs w:val="22"/>
          <w:lang w:eastAsia="en-GB"/>
        </w:rPr>
        <w:t>s</w:t>
      </w:r>
      <w:r w:rsidRPr="005D0F8F">
        <w:rPr>
          <w:rFonts w:ascii="Times New Roman" w:hAnsi="Times New Roman"/>
          <w:color w:val="000000"/>
          <w:sz w:val="22"/>
          <w:szCs w:val="22"/>
          <w:lang w:eastAsia="en-GB"/>
        </w:rPr>
        <w:t xml:space="preserve"> provided that</w:t>
      </w:r>
      <w:r w:rsidR="00291FEE">
        <w:rPr>
          <w:rFonts w:ascii="Times New Roman" w:hAnsi="Times New Roman"/>
          <w:color w:val="000000"/>
          <w:sz w:val="22"/>
          <w:szCs w:val="22"/>
          <w:lang w:eastAsia="en-GB"/>
        </w:rPr>
        <w:t xml:space="preserve"> i</w:t>
      </w:r>
      <w:r w:rsidRPr="005D0F8F">
        <w:rPr>
          <w:rFonts w:ascii="Times New Roman" w:hAnsi="Times New Roman"/>
          <w:color w:val="000000"/>
          <w:sz w:val="22"/>
          <w:szCs w:val="22"/>
          <w:lang w:eastAsia="en-GB"/>
        </w:rPr>
        <w:t>t has received from the Customer, all necessary contractual documents and technical information, and support that it deems necessary</w:t>
      </w:r>
      <w:r w:rsidR="00291FEE">
        <w:rPr>
          <w:rFonts w:ascii="Times New Roman" w:hAnsi="Times New Roman"/>
          <w:color w:val="000000"/>
          <w:sz w:val="22"/>
          <w:szCs w:val="22"/>
          <w:lang w:eastAsia="en-GB"/>
        </w:rPr>
        <w:t xml:space="preserve">.  </w:t>
      </w:r>
      <w:r w:rsidR="00B04011" w:rsidRPr="00291FEE">
        <w:rPr>
          <w:rFonts w:ascii="Times New Roman" w:hAnsi="Times New Roman"/>
          <w:sz w:val="22"/>
          <w:szCs w:val="22"/>
        </w:rPr>
        <w:t xml:space="preserve">Where the conditions above have not been met, </w:t>
      </w:r>
      <w:r w:rsidR="00291FEE">
        <w:rPr>
          <w:rFonts w:ascii="Times New Roman" w:hAnsi="Times New Roman"/>
          <w:sz w:val="22"/>
          <w:szCs w:val="22"/>
        </w:rPr>
        <w:t>Suburban at its sole discretion may</w:t>
      </w:r>
      <w:r w:rsidR="00B04011" w:rsidRPr="00291FEE">
        <w:rPr>
          <w:rFonts w:ascii="Times New Roman" w:hAnsi="Times New Roman"/>
          <w:sz w:val="22"/>
          <w:szCs w:val="22"/>
        </w:rPr>
        <w:t xml:space="preserve"> cancel the </w:t>
      </w:r>
      <w:r w:rsidR="00291FEE">
        <w:rPr>
          <w:rFonts w:ascii="Times New Roman" w:hAnsi="Times New Roman"/>
          <w:sz w:val="22"/>
          <w:szCs w:val="22"/>
        </w:rPr>
        <w:t xml:space="preserve">installation </w:t>
      </w:r>
      <w:r w:rsidR="00B04011" w:rsidRPr="00291FEE">
        <w:rPr>
          <w:rFonts w:ascii="Times New Roman" w:hAnsi="Times New Roman"/>
          <w:sz w:val="22"/>
          <w:szCs w:val="22"/>
        </w:rPr>
        <w:t xml:space="preserve">of the Service and/or the Service </w:t>
      </w:r>
      <w:r w:rsidR="00291FEE">
        <w:rPr>
          <w:rFonts w:ascii="Times New Roman" w:hAnsi="Times New Roman"/>
          <w:sz w:val="22"/>
          <w:szCs w:val="22"/>
        </w:rPr>
        <w:t>Request</w:t>
      </w:r>
      <w:r w:rsidR="00B04011" w:rsidRPr="00291FEE">
        <w:rPr>
          <w:rFonts w:ascii="Times New Roman" w:hAnsi="Times New Roman"/>
          <w:sz w:val="22"/>
          <w:szCs w:val="22"/>
        </w:rPr>
        <w:t xml:space="preserve"> Form p</w:t>
      </w:r>
      <w:r w:rsidR="00291FEE">
        <w:rPr>
          <w:rFonts w:ascii="Times New Roman" w:hAnsi="Times New Roman"/>
          <w:sz w:val="22"/>
          <w:szCs w:val="22"/>
        </w:rPr>
        <w:t>rior to the Activation</w:t>
      </w:r>
      <w:r w:rsidR="00B04011" w:rsidRPr="00291FEE">
        <w:rPr>
          <w:rFonts w:ascii="Times New Roman" w:hAnsi="Times New Roman"/>
          <w:sz w:val="22"/>
          <w:szCs w:val="22"/>
        </w:rPr>
        <w:t xml:space="preserve"> Date upon providing notice to the Customer. </w:t>
      </w:r>
    </w:p>
    <w:p w14:paraId="58629D64" w14:textId="77777777" w:rsidR="00F96AA7" w:rsidRPr="00F96AA7" w:rsidRDefault="00F96AA7" w:rsidP="00291FEE">
      <w:pPr>
        <w:pStyle w:val="ListParagraph"/>
        <w:spacing w:before="0" w:line="300" w:lineRule="atLeast"/>
        <w:rPr>
          <w:rFonts w:ascii="Times New Roman" w:hAnsi="Times New Roman"/>
          <w:color w:val="000000"/>
          <w:sz w:val="22"/>
          <w:szCs w:val="22"/>
          <w:lang w:val="en-US" w:eastAsia="en-GB"/>
        </w:rPr>
      </w:pPr>
    </w:p>
    <w:p w14:paraId="6EF9D7A8" w14:textId="22392CAD" w:rsidR="00E95D9C" w:rsidRDefault="00E95D9C" w:rsidP="00F96AA7">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In no event shall</w:t>
      </w:r>
      <w:r w:rsidR="00291FEE">
        <w:rPr>
          <w:rFonts w:ascii="Times New Roman" w:hAnsi="Times New Roman"/>
          <w:sz w:val="22"/>
          <w:szCs w:val="22"/>
        </w:rPr>
        <w:t xml:space="preserve"> Suburban</w:t>
      </w:r>
      <w:r w:rsidRPr="005D0F8F">
        <w:rPr>
          <w:rFonts w:ascii="Times New Roman" w:hAnsi="Times New Roman"/>
          <w:sz w:val="22"/>
          <w:szCs w:val="22"/>
        </w:rPr>
        <w:t xml:space="preserve"> be, or be deemed to be, responsible for any Service impairment or loss of functionality, or breach of any performance obligation under this Agreement where any Service failure, fault or delay in performance is directly or indirectly related to any failure by the Customer to provide </w:t>
      </w:r>
      <w:r w:rsidR="00291FEE">
        <w:rPr>
          <w:rFonts w:ascii="Times New Roman" w:hAnsi="Times New Roman"/>
          <w:sz w:val="22"/>
          <w:szCs w:val="22"/>
        </w:rPr>
        <w:t>access to the service location and or necessary e</w:t>
      </w:r>
      <w:r w:rsidRPr="005D0F8F">
        <w:rPr>
          <w:rFonts w:ascii="Times New Roman" w:hAnsi="Times New Roman"/>
          <w:sz w:val="22"/>
          <w:szCs w:val="22"/>
        </w:rPr>
        <w:t xml:space="preserve">quipment </w:t>
      </w:r>
      <w:r w:rsidR="00B246E8">
        <w:rPr>
          <w:rFonts w:ascii="Times New Roman" w:hAnsi="Times New Roman"/>
          <w:sz w:val="22"/>
          <w:szCs w:val="22"/>
        </w:rPr>
        <w:t>for the installation of the Service.</w:t>
      </w:r>
      <w:r w:rsidRPr="005D0F8F">
        <w:rPr>
          <w:rFonts w:ascii="Times New Roman" w:hAnsi="Times New Roman"/>
          <w:sz w:val="22"/>
          <w:szCs w:val="22"/>
        </w:rPr>
        <w:t xml:space="preserve"> </w:t>
      </w:r>
    </w:p>
    <w:p w14:paraId="06739B5A" w14:textId="77777777" w:rsidR="00B246E8" w:rsidRPr="005D0F8F" w:rsidRDefault="00B246E8" w:rsidP="00B246E8">
      <w:pPr>
        <w:pStyle w:val="ListParagraph"/>
        <w:spacing w:before="0" w:line="300" w:lineRule="atLeast"/>
        <w:ind w:left="792"/>
        <w:jc w:val="both"/>
        <w:rPr>
          <w:rFonts w:ascii="Times New Roman" w:hAnsi="Times New Roman"/>
          <w:sz w:val="22"/>
          <w:szCs w:val="22"/>
        </w:rPr>
      </w:pPr>
    </w:p>
    <w:p w14:paraId="6794B995" w14:textId="77777777" w:rsidR="00B246E8" w:rsidRPr="005D0F8F" w:rsidRDefault="00B246E8" w:rsidP="00B246E8">
      <w:pPr>
        <w:pStyle w:val="ListParagraph"/>
        <w:numPr>
          <w:ilvl w:val="0"/>
          <w:numId w:val="42"/>
        </w:numPr>
        <w:spacing w:before="0" w:line="300" w:lineRule="atLeast"/>
        <w:ind w:left="720" w:hanging="720"/>
        <w:jc w:val="both"/>
        <w:rPr>
          <w:rFonts w:ascii="Times New Roman" w:hAnsi="Times New Roman"/>
          <w:b/>
          <w:bCs/>
          <w:sz w:val="22"/>
          <w:szCs w:val="22"/>
        </w:rPr>
      </w:pPr>
      <w:bookmarkStart w:id="2" w:name="_Toc67299129"/>
      <w:r w:rsidRPr="005D0F8F">
        <w:rPr>
          <w:rFonts w:ascii="Times New Roman" w:hAnsi="Times New Roman"/>
          <w:b/>
          <w:bCs/>
          <w:sz w:val="22"/>
          <w:szCs w:val="22"/>
        </w:rPr>
        <w:t>Term of Agreement</w:t>
      </w:r>
      <w:bookmarkEnd w:id="2"/>
    </w:p>
    <w:p w14:paraId="4FA07A92" w14:textId="77777777" w:rsidR="00B246E8" w:rsidRPr="005D0F8F" w:rsidRDefault="00B246E8" w:rsidP="00B246E8">
      <w:pPr>
        <w:pStyle w:val="ListParagraph"/>
        <w:spacing w:before="0" w:line="300" w:lineRule="atLeast"/>
        <w:jc w:val="both"/>
        <w:rPr>
          <w:rFonts w:ascii="Times New Roman" w:hAnsi="Times New Roman"/>
          <w:b/>
          <w:bCs/>
          <w:sz w:val="22"/>
          <w:szCs w:val="22"/>
        </w:rPr>
      </w:pPr>
    </w:p>
    <w:p w14:paraId="5A8B0D07" w14:textId="185D0787" w:rsidR="00B246E8" w:rsidRPr="005D0F8F" w:rsidRDefault="00B246E8" w:rsidP="00FE3C67">
      <w:pPr>
        <w:numPr>
          <w:ilvl w:val="1"/>
          <w:numId w:val="42"/>
        </w:numPr>
        <w:spacing w:before="0" w:line="300" w:lineRule="atLeast"/>
        <w:ind w:hanging="792"/>
        <w:rPr>
          <w:rFonts w:ascii="Times New Roman" w:hAnsi="Times New Roman"/>
          <w:sz w:val="22"/>
          <w:szCs w:val="22"/>
        </w:rPr>
      </w:pPr>
      <w:r w:rsidRPr="005D0F8F">
        <w:rPr>
          <w:rFonts w:ascii="Times New Roman" w:hAnsi="Times New Roman"/>
          <w:sz w:val="22"/>
          <w:szCs w:val="22"/>
        </w:rPr>
        <w:t xml:space="preserve">The Customer’s subscription to the Services shall be for a </w:t>
      </w:r>
      <w:r>
        <w:rPr>
          <w:rFonts w:ascii="Times New Roman" w:hAnsi="Times New Roman"/>
          <w:sz w:val="22"/>
          <w:szCs w:val="22"/>
        </w:rPr>
        <w:t>M</w:t>
      </w:r>
      <w:r w:rsidRPr="005D0F8F">
        <w:rPr>
          <w:rFonts w:ascii="Times New Roman" w:hAnsi="Times New Roman"/>
          <w:sz w:val="22"/>
          <w:szCs w:val="22"/>
        </w:rPr>
        <w:t xml:space="preserve">inimum </w:t>
      </w:r>
      <w:r w:rsidR="00D509A3">
        <w:rPr>
          <w:rFonts w:ascii="Times New Roman" w:hAnsi="Times New Roman"/>
          <w:sz w:val="22"/>
          <w:szCs w:val="22"/>
        </w:rPr>
        <w:t xml:space="preserve">Service </w:t>
      </w:r>
      <w:r>
        <w:rPr>
          <w:rFonts w:ascii="Times New Roman" w:hAnsi="Times New Roman"/>
          <w:sz w:val="22"/>
          <w:szCs w:val="22"/>
        </w:rPr>
        <w:t>T</w:t>
      </w:r>
      <w:r w:rsidRPr="005D0F8F">
        <w:rPr>
          <w:rFonts w:ascii="Times New Roman" w:hAnsi="Times New Roman"/>
          <w:sz w:val="22"/>
          <w:szCs w:val="22"/>
        </w:rPr>
        <w:t>erm of one (1) year commencing on the Activation Date</w:t>
      </w:r>
      <w:r w:rsidR="00994BDE">
        <w:rPr>
          <w:rFonts w:ascii="Times New Roman" w:hAnsi="Times New Roman"/>
          <w:sz w:val="22"/>
          <w:szCs w:val="22"/>
        </w:rPr>
        <w:t xml:space="preserve"> (the “Initial Term”) and the </w:t>
      </w:r>
      <w:r w:rsidR="00994BDE" w:rsidRPr="00994BDE">
        <w:rPr>
          <w:rFonts w:ascii="Times New Roman" w:hAnsi="Times New Roman"/>
          <w:sz w:val="22"/>
          <w:szCs w:val="22"/>
          <w:lang w:val="en-US"/>
        </w:rPr>
        <w:t xml:space="preserve">Customer shall remain bound by this Agreement for the duration of the Minimum </w:t>
      </w:r>
      <w:r w:rsidR="00D509A3">
        <w:rPr>
          <w:rFonts w:ascii="Times New Roman" w:hAnsi="Times New Roman"/>
          <w:sz w:val="22"/>
          <w:szCs w:val="22"/>
          <w:lang w:val="en-US"/>
        </w:rPr>
        <w:t xml:space="preserve">Service </w:t>
      </w:r>
      <w:r w:rsidR="00994BDE" w:rsidRPr="00994BDE">
        <w:rPr>
          <w:rFonts w:ascii="Times New Roman" w:hAnsi="Times New Roman"/>
          <w:sz w:val="22"/>
          <w:szCs w:val="22"/>
          <w:lang w:val="en-US"/>
        </w:rPr>
        <w:t>Term</w:t>
      </w:r>
      <w:r w:rsidR="00994BDE">
        <w:rPr>
          <w:rFonts w:ascii="Times New Roman" w:hAnsi="Times New Roman"/>
          <w:sz w:val="22"/>
          <w:szCs w:val="22"/>
          <w:lang w:val="en-US"/>
        </w:rPr>
        <w:t>.</w:t>
      </w:r>
    </w:p>
    <w:p w14:paraId="237FA527" w14:textId="77777777" w:rsidR="00B246E8" w:rsidRPr="005D0F8F" w:rsidRDefault="00B246E8" w:rsidP="00FE3C67">
      <w:pPr>
        <w:spacing w:before="0" w:line="300" w:lineRule="atLeast"/>
        <w:ind w:left="720"/>
        <w:rPr>
          <w:rFonts w:ascii="Times New Roman" w:hAnsi="Times New Roman"/>
          <w:sz w:val="22"/>
          <w:szCs w:val="22"/>
        </w:rPr>
      </w:pPr>
    </w:p>
    <w:p w14:paraId="4D7C4E2E" w14:textId="0AAFC338" w:rsidR="00B246E8" w:rsidRPr="00994BDE" w:rsidRDefault="00B246E8" w:rsidP="00FE3C67">
      <w:pPr>
        <w:numPr>
          <w:ilvl w:val="1"/>
          <w:numId w:val="42"/>
        </w:numPr>
        <w:spacing w:before="0" w:line="300" w:lineRule="atLeast"/>
        <w:ind w:hanging="792"/>
        <w:rPr>
          <w:rFonts w:ascii="Times New Roman" w:hAnsi="Times New Roman"/>
          <w:sz w:val="22"/>
          <w:szCs w:val="22"/>
        </w:rPr>
      </w:pPr>
      <w:r w:rsidRPr="005D0F8F">
        <w:rPr>
          <w:rFonts w:ascii="Times New Roman" w:hAnsi="Times New Roman"/>
          <w:sz w:val="22"/>
          <w:szCs w:val="22"/>
        </w:rPr>
        <w:t xml:space="preserve">Following the Minimum </w:t>
      </w:r>
      <w:r w:rsidR="00D509A3">
        <w:rPr>
          <w:rFonts w:ascii="Times New Roman" w:hAnsi="Times New Roman"/>
          <w:sz w:val="22"/>
          <w:szCs w:val="22"/>
        </w:rPr>
        <w:t xml:space="preserve">Service </w:t>
      </w:r>
      <w:r w:rsidRPr="005D0F8F">
        <w:rPr>
          <w:rFonts w:ascii="Times New Roman" w:hAnsi="Times New Roman"/>
          <w:sz w:val="22"/>
          <w:szCs w:val="22"/>
        </w:rPr>
        <w:t xml:space="preserve">Term, </w:t>
      </w:r>
      <w:r w:rsidR="00994BDE">
        <w:rPr>
          <w:rFonts w:ascii="Times New Roman" w:hAnsi="Times New Roman"/>
          <w:sz w:val="22"/>
          <w:szCs w:val="22"/>
        </w:rPr>
        <w:t>t</w:t>
      </w:r>
      <w:r w:rsidRPr="00994BDE">
        <w:rPr>
          <w:rFonts w:ascii="Times New Roman" w:hAnsi="Times New Roman"/>
          <w:sz w:val="22"/>
          <w:szCs w:val="22"/>
        </w:rPr>
        <w:t>h</w:t>
      </w:r>
      <w:r w:rsidR="00994BDE">
        <w:rPr>
          <w:rFonts w:ascii="Times New Roman" w:hAnsi="Times New Roman"/>
          <w:sz w:val="22"/>
          <w:szCs w:val="22"/>
        </w:rPr>
        <w:t xml:space="preserve">is Agreement </w:t>
      </w:r>
      <w:r w:rsidRPr="00994BDE">
        <w:rPr>
          <w:rFonts w:ascii="Times New Roman" w:hAnsi="Times New Roman"/>
          <w:sz w:val="22"/>
          <w:szCs w:val="22"/>
        </w:rPr>
        <w:t xml:space="preserve">shall automatically renew for a further period of one (1) year at the expiration of the each one (1) year term provided a Party does not send a written notice </w:t>
      </w:r>
      <w:r w:rsidR="00994BDE">
        <w:rPr>
          <w:rFonts w:ascii="Times New Roman" w:hAnsi="Times New Roman"/>
          <w:sz w:val="22"/>
          <w:szCs w:val="22"/>
        </w:rPr>
        <w:t xml:space="preserve">of </w:t>
      </w:r>
      <w:r w:rsidR="00FE3C67">
        <w:rPr>
          <w:rFonts w:ascii="Times New Roman" w:hAnsi="Times New Roman"/>
          <w:sz w:val="22"/>
          <w:szCs w:val="22"/>
        </w:rPr>
        <w:t xml:space="preserve">intention to </w:t>
      </w:r>
      <w:r w:rsidR="00994BDE">
        <w:rPr>
          <w:rFonts w:ascii="Times New Roman" w:hAnsi="Times New Roman"/>
          <w:sz w:val="22"/>
          <w:szCs w:val="22"/>
        </w:rPr>
        <w:t>terminat</w:t>
      </w:r>
      <w:r w:rsidR="00FE3C67">
        <w:rPr>
          <w:rFonts w:ascii="Times New Roman" w:hAnsi="Times New Roman"/>
          <w:sz w:val="22"/>
          <w:szCs w:val="22"/>
        </w:rPr>
        <w:t>e the Agreement</w:t>
      </w:r>
      <w:r w:rsidRPr="00994BDE">
        <w:rPr>
          <w:rFonts w:ascii="Times New Roman" w:hAnsi="Times New Roman"/>
          <w:sz w:val="22"/>
          <w:szCs w:val="22"/>
        </w:rPr>
        <w:t>.</w:t>
      </w:r>
    </w:p>
    <w:p w14:paraId="34D00F02" w14:textId="77777777" w:rsidR="00B246E8" w:rsidRPr="005D0F8F" w:rsidRDefault="00B246E8" w:rsidP="00FE3C67">
      <w:pPr>
        <w:pStyle w:val="ListParagraph"/>
        <w:spacing w:before="0" w:line="300" w:lineRule="atLeast"/>
        <w:ind w:left="792"/>
        <w:jc w:val="both"/>
        <w:rPr>
          <w:rFonts w:ascii="Times New Roman" w:hAnsi="Times New Roman"/>
          <w:sz w:val="22"/>
          <w:szCs w:val="22"/>
        </w:rPr>
      </w:pPr>
    </w:p>
    <w:p w14:paraId="7077AFBB" w14:textId="77777777" w:rsidR="00FE3C67" w:rsidRPr="005D0F8F" w:rsidRDefault="00FE3C67" w:rsidP="00FE3C67">
      <w:pPr>
        <w:pStyle w:val="ListParagraph"/>
        <w:numPr>
          <w:ilvl w:val="0"/>
          <w:numId w:val="42"/>
        </w:numPr>
        <w:spacing w:before="0" w:line="300" w:lineRule="atLeast"/>
        <w:ind w:left="720" w:hanging="720"/>
        <w:jc w:val="both"/>
        <w:rPr>
          <w:rFonts w:ascii="Times New Roman" w:hAnsi="Times New Roman"/>
          <w:b/>
          <w:bCs/>
          <w:sz w:val="22"/>
          <w:szCs w:val="22"/>
        </w:rPr>
      </w:pPr>
      <w:bookmarkStart w:id="3" w:name="_Toc67299130"/>
      <w:r w:rsidRPr="005D0F8F">
        <w:rPr>
          <w:rFonts w:ascii="Times New Roman" w:hAnsi="Times New Roman"/>
          <w:b/>
          <w:bCs/>
          <w:sz w:val="22"/>
          <w:szCs w:val="22"/>
        </w:rPr>
        <w:t>Termination</w:t>
      </w:r>
      <w:bookmarkEnd w:id="3"/>
      <w:r w:rsidRPr="005D0F8F">
        <w:rPr>
          <w:rFonts w:ascii="Times New Roman" w:hAnsi="Times New Roman"/>
          <w:b/>
          <w:bCs/>
          <w:sz w:val="22"/>
          <w:szCs w:val="22"/>
        </w:rPr>
        <w:t xml:space="preserve"> </w:t>
      </w:r>
    </w:p>
    <w:p w14:paraId="3A9D868E" w14:textId="77777777" w:rsidR="00FE3C67" w:rsidRPr="005D0F8F" w:rsidRDefault="00FE3C67" w:rsidP="00387EBA">
      <w:pPr>
        <w:spacing w:before="0" w:line="300" w:lineRule="atLeast"/>
        <w:ind w:firstLine="810"/>
        <w:rPr>
          <w:rFonts w:ascii="Times New Roman" w:hAnsi="Times New Roman"/>
          <w:sz w:val="22"/>
          <w:szCs w:val="22"/>
        </w:rPr>
      </w:pPr>
    </w:p>
    <w:p w14:paraId="178F4388" w14:textId="51AAB162" w:rsidR="002232DF" w:rsidRPr="002232DF" w:rsidRDefault="00FE3C67" w:rsidP="002232DF">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Th</w:t>
      </w:r>
      <w:r w:rsidR="002232DF">
        <w:rPr>
          <w:rFonts w:ascii="Times New Roman" w:hAnsi="Times New Roman"/>
          <w:sz w:val="22"/>
          <w:szCs w:val="22"/>
        </w:rPr>
        <w:t xml:space="preserve">e </w:t>
      </w:r>
      <w:r w:rsidR="002232DF">
        <w:rPr>
          <w:rFonts w:ascii="Times New Roman" w:hAnsi="Times New Roman"/>
          <w:sz w:val="22"/>
          <w:szCs w:val="22"/>
          <w:lang w:val="en-US"/>
        </w:rPr>
        <w:t xml:space="preserve">Customer may terminate the Agreement after the </w:t>
      </w:r>
      <w:r w:rsidR="002232DF" w:rsidRPr="005D0F8F">
        <w:rPr>
          <w:rFonts w:ascii="Times New Roman" w:hAnsi="Times New Roman"/>
          <w:sz w:val="22"/>
          <w:szCs w:val="22"/>
          <w:lang w:val="en-US"/>
        </w:rPr>
        <w:t>Minimum Service Term</w:t>
      </w:r>
      <w:r w:rsidR="002232DF">
        <w:rPr>
          <w:rFonts w:ascii="Times New Roman" w:hAnsi="Times New Roman"/>
          <w:sz w:val="22"/>
          <w:szCs w:val="22"/>
          <w:lang w:val="en-US"/>
        </w:rPr>
        <w:t xml:space="preserve"> </w:t>
      </w:r>
      <w:r w:rsidR="002232DF">
        <w:rPr>
          <w:rFonts w:ascii="Times New Roman" w:hAnsi="Times New Roman"/>
          <w:bCs/>
          <w:sz w:val="22"/>
          <w:szCs w:val="22"/>
        </w:rPr>
        <w:t>u</w:t>
      </w:r>
      <w:r w:rsidR="002232DF" w:rsidRPr="005D0F8F">
        <w:rPr>
          <w:rFonts w:ascii="Times New Roman" w:hAnsi="Times New Roman"/>
          <w:bCs/>
          <w:sz w:val="22"/>
          <w:szCs w:val="22"/>
        </w:rPr>
        <w:t>pon the issuance of thirty (30) days written notice</w:t>
      </w:r>
      <w:r w:rsidR="002232DF">
        <w:rPr>
          <w:rFonts w:ascii="Times New Roman" w:hAnsi="Times New Roman"/>
          <w:bCs/>
          <w:sz w:val="22"/>
          <w:szCs w:val="22"/>
        </w:rPr>
        <w:t xml:space="preserve"> to Suburban.</w:t>
      </w:r>
      <w:r w:rsidR="00756705" w:rsidRPr="00756705">
        <w:rPr>
          <w:rFonts w:ascii="Times New Roman" w:hAnsi="Times New Roman"/>
          <w:sz w:val="22"/>
          <w:szCs w:val="22"/>
        </w:rPr>
        <w:t xml:space="preserve"> </w:t>
      </w:r>
      <w:r w:rsidR="00756705">
        <w:rPr>
          <w:rFonts w:ascii="Times New Roman" w:hAnsi="Times New Roman"/>
          <w:sz w:val="22"/>
          <w:szCs w:val="22"/>
        </w:rPr>
        <w:t xml:space="preserve"> The </w:t>
      </w:r>
      <w:r w:rsidR="00756705" w:rsidRPr="005D0F8F">
        <w:rPr>
          <w:rFonts w:ascii="Times New Roman" w:hAnsi="Times New Roman"/>
          <w:sz w:val="22"/>
          <w:szCs w:val="22"/>
        </w:rPr>
        <w:t>Services and this Agreement shall terminate upon expiration of the notice period</w:t>
      </w:r>
      <w:r w:rsidR="00756705">
        <w:rPr>
          <w:rFonts w:ascii="Times New Roman" w:hAnsi="Times New Roman"/>
          <w:sz w:val="22"/>
          <w:szCs w:val="22"/>
        </w:rPr>
        <w:t>.</w:t>
      </w:r>
    </w:p>
    <w:p w14:paraId="01526AE0" w14:textId="1D4580F4" w:rsidR="00FE3C67" w:rsidRDefault="00FE3C67" w:rsidP="00FE3C67">
      <w:pPr>
        <w:spacing w:before="0" w:line="300" w:lineRule="atLeast"/>
        <w:ind w:left="720"/>
        <w:jc w:val="both"/>
        <w:rPr>
          <w:rFonts w:ascii="Times New Roman" w:hAnsi="Times New Roman"/>
          <w:sz w:val="22"/>
          <w:szCs w:val="22"/>
        </w:rPr>
      </w:pPr>
    </w:p>
    <w:p w14:paraId="33A1A6EA" w14:textId="146DFE37" w:rsidR="00756705" w:rsidRDefault="00756705" w:rsidP="005C66E1">
      <w:pPr>
        <w:pStyle w:val="ListParagraph"/>
        <w:numPr>
          <w:ilvl w:val="1"/>
          <w:numId w:val="42"/>
        </w:numPr>
        <w:spacing w:before="0" w:line="300" w:lineRule="atLeast"/>
        <w:ind w:hanging="792"/>
        <w:jc w:val="both"/>
        <w:rPr>
          <w:rFonts w:ascii="Times New Roman" w:hAnsi="Times New Roman"/>
          <w:sz w:val="22"/>
          <w:szCs w:val="22"/>
          <w:lang w:val="en-US"/>
        </w:rPr>
      </w:pPr>
      <w:r>
        <w:rPr>
          <w:rFonts w:ascii="Times New Roman" w:hAnsi="Times New Roman"/>
          <w:sz w:val="22"/>
          <w:szCs w:val="22"/>
        </w:rPr>
        <w:t xml:space="preserve">Where </w:t>
      </w:r>
      <w:r>
        <w:rPr>
          <w:rFonts w:ascii="Times New Roman" w:hAnsi="Times New Roman"/>
          <w:sz w:val="22"/>
          <w:szCs w:val="22"/>
          <w:lang w:val="en-US"/>
        </w:rPr>
        <w:t>Customer terminates the Service Request Form and this Agreement prior</w:t>
      </w:r>
      <w:r w:rsidRPr="005D0F8F">
        <w:rPr>
          <w:rFonts w:ascii="Times New Roman" w:hAnsi="Times New Roman"/>
          <w:sz w:val="22"/>
          <w:szCs w:val="22"/>
          <w:lang w:val="en-US"/>
        </w:rPr>
        <w:t xml:space="preserve"> to the completion of the Minimum Service Term, the Customer shall pay to </w:t>
      </w:r>
      <w:r>
        <w:rPr>
          <w:rFonts w:ascii="Times New Roman" w:hAnsi="Times New Roman"/>
          <w:sz w:val="22"/>
          <w:szCs w:val="22"/>
          <w:lang w:val="en-US"/>
        </w:rPr>
        <w:t>Suburban</w:t>
      </w:r>
      <w:r w:rsidRPr="005D0F8F">
        <w:rPr>
          <w:rFonts w:ascii="Times New Roman" w:hAnsi="Times New Roman"/>
          <w:sz w:val="22"/>
          <w:szCs w:val="22"/>
          <w:lang w:val="en-US"/>
        </w:rPr>
        <w:t xml:space="preserve">, all </w:t>
      </w:r>
      <w:r>
        <w:rPr>
          <w:rFonts w:ascii="Times New Roman" w:hAnsi="Times New Roman"/>
          <w:sz w:val="22"/>
          <w:szCs w:val="22"/>
          <w:lang w:val="en-US"/>
        </w:rPr>
        <w:t xml:space="preserve">outstanding </w:t>
      </w:r>
      <w:r w:rsidRPr="005D0F8F">
        <w:rPr>
          <w:rFonts w:ascii="Times New Roman" w:hAnsi="Times New Roman"/>
          <w:sz w:val="22"/>
          <w:szCs w:val="22"/>
          <w:lang w:val="en-US"/>
        </w:rPr>
        <w:t xml:space="preserve">Service Fees for </w:t>
      </w:r>
      <w:r>
        <w:rPr>
          <w:rFonts w:ascii="Times New Roman" w:hAnsi="Times New Roman"/>
          <w:sz w:val="22"/>
          <w:szCs w:val="22"/>
          <w:lang w:val="en-US"/>
        </w:rPr>
        <w:t xml:space="preserve">any portion of the </w:t>
      </w:r>
      <w:r w:rsidRPr="005D0F8F">
        <w:rPr>
          <w:rFonts w:ascii="Times New Roman" w:hAnsi="Times New Roman"/>
          <w:sz w:val="22"/>
          <w:szCs w:val="22"/>
          <w:lang w:val="en-US"/>
        </w:rPr>
        <w:t>Services rendered</w:t>
      </w:r>
      <w:r>
        <w:rPr>
          <w:rFonts w:ascii="Times New Roman" w:hAnsi="Times New Roman"/>
          <w:sz w:val="22"/>
          <w:szCs w:val="22"/>
          <w:lang w:val="en-US"/>
        </w:rPr>
        <w:t>.</w:t>
      </w:r>
    </w:p>
    <w:p w14:paraId="5ABE4864" w14:textId="35A0F33C" w:rsidR="005C66E1" w:rsidRPr="005C66E1" w:rsidRDefault="005C66E1" w:rsidP="005C66E1">
      <w:pPr>
        <w:spacing w:before="0" w:line="300" w:lineRule="atLeast"/>
        <w:jc w:val="both"/>
        <w:rPr>
          <w:rFonts w:ascii="Times New Roman" w:hAnsi="Times New Roman"/>
          <w:sz w:val="22"/>
          <w:szCs w:val="22"/>
          <w:lang w:val="en-US"/>
        </w:rPr>
      </w:pPr>
    </w:p>
    <w:p w14:paraId="17B8DDB8" w14:textId="3D67FEC2" w:rsidR="002C3B4C" w:rsidRPr="002232DF" w:rsidRDefault="002C3B4C" w:rsidP="002C3B4C">
      <w:pPr>
        <w:pStyle w:val="ListParagraph"/>
        <w:numPr>
          <w:ilvl w:val="1"/>
          <w:numId w:val="42"/>
        </w:numPr>
        <w:spacing w:before="0" w:line="300" w:lineRule="atLeast"/>
        <w:ind w:hanging="792"/>
        <w:jc w:val="both"/>
        <w:rPr>
          <w:rFonts w:ascii="Times New Roman" w:hAnsi="Times New Roman"/>
          <w:sz w:val="22"/>
          <w:szCs w:val="22"/>
        </w:rPr>
      </w:pPr>
      <w:r>
        <w:rPr>
          <w:rFonts w:ascii="Times New Roman" w:hAnsi="Times New Roman"/>
          <w:sz w:val="22"/>
          <w:szCs w:val="22"/>
          <w:lang w:val="en-US"/>
        </w:rPr>
        <w:t>Where</w:t>
      </w:r>
      <w:r w:rsidRPr="005D0F8F">
        <w:rPr>
          <w:rFonts w:ascii="Times New Roman" w:hAnsi="Times New Roman"/>
          <w:sz w:val="22"/>
          <w:szCs w:val="22"/>
          <w:lang w:val="en-US"/>
        </w:rPr>
        <w:t xml:space="preserve"> </w:t>
      </w:r>
      <w:r w:rsidR="00112AF9">
        <w:rPr>
          <w:rFonts w:ascii="Times New Roman" w:hAnsi="Times New Roman"/>
          <w:sz w:val="22"/>
          <w:szCs w:val="22"/>
          <w:lang w:val="en-US"/>
        </w:rPr>
        <w:t xml:space="preserve">the </w:t>
      </w:r>
      <w:r w:rsidRPr="005D0F8F">
        <w:rPr>
          <w:rFonts w:ascii="Times New Roman" w:hAnsi="Times New Roman"/>
          <w:sz w:val="22"/>
          <w:szCs w:val="22"/>
          <w:lang w:val="en-US"/>
        </w:rPr>
        <w:t>Customer</w:t>
      </w:r>
      <w:r>
        <w:rPr>
          <w:rFonts w:ascii="Times New Roman" w:hAnsi="Times New Roman"/>
          <w:sz w:val="22"/>
          <w:szCs w:val="22"/>
          <w:lang w:val="en-US"/>
        </w:rPr>
        <w:t xml:space="preserve"> </w:t>
      </w:r>
      <w:r w:rsidRPr="005D0F8F">
        <w:rPr>
          <w:rFonts w:ascii="Times New Roman" w:hAnsi="Times New Roman"/>
          <w:sz w:val="22"/>
          <w:szCs w:val="22"/>
          <w:lang w:val="en-US"/>
        </w:rPr>
        <w:t>terminate</w:t>
      </w:r>
      <w:r>
        <w:rPr>
          <w:rFonts w:ascii="Times New Roman" w:hAnsi="Times New Roman"/>
          <w:sz w:val="22"/>
          <w:szCs w:val="22"/>
          <w:lang w:val="en-US"/>
        </w:rPr>
        <w:t>s</w:t>
      </w:r>
      <w:r w:rsidRPr="005D0F8F">
        <w:rPr>
          <w:rFonts w:ascii="Times New Roman" w:hAnsi="Times New Roman"/>
          <w:sz w:val="22"/>
          <w:szCs w:val="22"/>
          <w:lang w:val="en-US"/>
        </w:rPr>
        <w:t xml:space="preserve"> a Service </w:t>
      </w:r>
      <w:r>
        <w:rPr>
          <w:rFonts w:ascii="Times New Roman" w:hAnsi="Times New Roman"/>
          <w:sz w:val="22"/>
          <w:szCs w:val="22"/>
          <w:lang w:val="en-US"/>
        </w:rPr>
        <w:t>Request</w:t>
      </w:r>
      <w:r w:rsidRPr="005D0F8F">
        <w:rPr>
          <w:rFonts w:ascii="Times New Roman" w:hAnsi="Times New Roman"/>
          <w:sz w:val="22"/>
          <w:szCs w:val="22"/>
          <w:lang w:val="en-US"/>
        </w:rPr>
        <w:t xml:space="preserve"> Form prior to the</w:t>
      </w:r>
      <w:r>
        <w:rPr>
          <w:rFonts w:ascii="Times New Roman" w:hAnsi="Times New Roman"/>
          <w:sz w:val="22"/>
          <w:szCs w:val="22"/>
          <w:lang w:val="en-US"/>
        </w:rPr>
        <w:t xml:space="preserve"> Activation</w:t>
      </w:r>
      <w:r w:rsidRPr="005D0F8F">
        <w:rPr>
          <w:rFonts w:ascii="Times New Roman" w:hAnsi="Times New Roman"/>
          <w:sz w:val="22"/>
          <w:szCs w:val="22"/>
          <w:lang w:val="en-US"/>
        </w:rPr>
        <w:t xml:space="preserve"> Date of the Service, the Customer shall reimburse </w:t>
      </w:r>
      <w:r>
        <w:rPr>
          <w:rFonts w:ascii="Times New Roman" w:hAnsi="Times New Roman"/>
          <w:sz w:val="22"/>
          <w:szCs w:val="22"/>
          <w:lang w:val="en-US"/>
        </w:rPr>
        <w:t>Suburban</w:t>
      </w:r>
      <w:r w:rsidRPr="005D0F8F">
        <w:rPr>
          <w:rFonts w:ascii="Times New Roman" w:hAnsi="Times New Roman"/>
          <w:sz w:val="22"/>
          <w:szCs w:val="22"/>
          <w:lang w:val="en-US"/>
        </w:rPr>
        <w:t xml:space="preserve"> for all reasonable costs incurred by </w:t>
      </w:r>
      <w:r>
        <w:rPr>
          <w:rFonts w:ascii="Times New Roman" w:hAnsi="Times New Roman"/>
          <w:sz w:val="22"/>
          <w:szCs w:val="22"/>
          <w:lang w:val="en-US"/>
        </w:rPr>
        <w:t>Suburban</w:t>
      </w:r>
      <w:r w:rsidRPr="005D0F8F">
        <w:rPr>
          <w:rFonts w:ascii="Times New Roman" w:hAnsi="Times New Roman"/>
          <w:sz w:val="22"/>
          <w:szCs w:val="22"/>
          <w:lang w:val="en-US"/>
        </w:rPr>
        <w:t xml:space="preserve"> in the implementation of the Service to be terminated</w:t>
      </w:r>
      <w:r>
        <w:rPr>
          <w:rFonts w:ascii="Times New Roman" w:hAnsi="Times New Roman"/>
          <w:sz w:val="22"/>
          <w:szCs w:val="22"/>
          <w:lang w:val="en-US"/>
        </w:rPr>
        <w:t xml:space="preserve">.  </w:t>
      </w:r>
    </w:p>
    <w:p w14:paraId="5B088844" w14:textId="77777777" w:rsidR="002C3B4C" w:rsidRDefault="002C3B4C" w:rsidP="002C3B4C">
      <w:pPr>
        <w:spacing w:before="0" w:line="300" w:lineRule="atLeast"/>
        <w:ind w:left="720"/>
        <w:jc w:val="both"/>
        <w:rPr>
          <w:rFonts w:ascii="Times New Roman" w:hAnsi="Times New Roman"/>
          <w:sz w:val="22"/>
          <w:szCs w:val="22"/>
        </w:rPr>
      </w:pPr>
    </w:p>
    <w:p w14:paraId="00B3AB69" w14:textId="54B227B8" w:rsidR="002C3B4C" w:rsidRPr="005D0F8F" w:rsidRDefault="002C3B4C" w:rsidP="002C3B4C">
      <w:pPr>
        <w:pStyle w:val="ListParagraph"/>
        <w:numPr>
          <w:ilvl w:val="1"/>
          <w:numId w:val="42"/>
        </w:numPr>
        <w:spacing w:before="0" w:line="300" w:lineRule="atLeast"/>
        <w:ind w:hanging="792"/>
        <w:jc w:val="both"/>
        <w:rPr>
          <w:rFonts w:ascii="Times New Roman" w:hAnsi="Times New Roman"/>
          <w:sz w:val="22"/>
          <w:szCs w:val="22"/>
        </w:rPr>
      </w:pPr>
      <w:bookmarkStart w:id="4" w:name="_Ref452470843"/>
      <w:r w:rsidRPr="005D0F8F">
        <w:rPr>
          <w:rFonts w:ascii="Times New Roman" w:hAnsi="Times New Roman"/>
          <w:sz w:val="22"/>
          <w:szCs w:val="22"/>
        </w:rPr>
        <w:t xml:space="preserve">Where this Agreement is terminated in accordance with </w:t>
      </w:r>
      <w:r w:rsidR="00756705">
        <w:rPr>
          <w:rFonts w:ascii="Times New Roman" w:hAnsi="Times New Roman"/>
          <w:sz w:val="22"/>
          <w:szCs w:val="22"/>
        </w:rPr>
        <w:t xml:space="preserve">this </w:t>
      </w:r>
      <w:r w:rsidRPr="005D0F8F">
        <w:rPr>
          <w:rFonts w:ascii="Times New Roman" w:hAnsi="Times New Roman"/>
          <w:sz w:val="22"/>
          <w:szCs w:val="22"/>
        </w:rPr>
        <w:t>Clause, Suburban reserves the right to solely determine whether or not to refund any payment made under this Agreement.</w:t>
      </w:r>
    </w:p>
    <w:p w14:paraId="017C6746" w14:textId="77777777" w:rsidR="002C3B4C" w:rsidRPr="002C3B4C" w:rsidRDefault="002C3B4C" w:rsidP="002C3B4C">
      <w:pPr>
        <w:pStyle w:val="ListParagraph"/>
        <w:spacing w:before="0" w:line="300" w:lineRule="atLeast"/>
        <w:rPr>
          <w:rFonts w:ascii="Times New Roman" w:hAnsi="Times New Roman"/>
          <w:sz w:val="22"/>
          <w:szCs w:val="22"/>
        </w:rPr>
      </w:pPr>
    </w:p>
    <w:p w14:paraId="4F7D29F6" w14:textId="29FB4DFF" w:rsidR="002232DF" w:rsidRPr="005D0F8F" w:rsidRDefault="002232DF" w:rsidP="002C3B4C">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Suburban reserves the right to immediately suspend the provision of </w:t>
      </w:r>
      <w:r>
        <w:rPr>
          <w:rFonts w:ascii="Times New Roman" w:hAnsi="Times New Roman"/>
          <w:sz w:val="22"/>
          <w:szCs w:val="22"/>
        </w:rPr>
        <w:t xml:space="preserve">the </w:t>
      </w:r>
      <w:r w:rsidRPr="005D0F8F">
        <w:rPr>
          <w:rFonts w:ascii="Times New Roman" w:hAnsi="Times New Roman"/>
          <w:sz w:val="22"/>
          <w:szCs w:val="22"/>
        </w:rPr>
        <w:t xml:space="preserve">Services and or terminate this Agreement by giving </w:t>
      </w:r>
      <w:r>
        <w:rPr>
          <w:rFonts w:ascii="Times New Roman" w:hAnsi="Times New Roman"/>
          <w:sz w:val="22"/>
          <w:szCs w:val="22"/>
        </w:rPr>
        <w:t>thirty (30) days’</w:t>
      </w:r>
      <w:r w:rsidRPr="005D0F8F">
        <w:rPr>
          <w:rFonts w:ascii="Times New Roman" w:hAnsi="Times New Roman"/>
          <w:sz w:val="22"/>
          <w:szCs w:val="22"/>
        </w:rPr>
        <w:t xml:space="preserve"> notice of such termination to the Customer where:</w:t>
      </w:r>
      <w:bookmarkEnd w:id="4"/>
    </w:p>
    <w:p w14:paraId="0FBFB41D" w14:textId="77777777" w:rsidR="002232DF" w:rsidRPr="005D0F8F" w:rsidRDefault="002232DF" w:rsidP="002232DF">
      <w:pPr>
        <w:pStyle w:val="ListParagraph"/>
        <w:numPr>
          <w:ilvl w:val="0"/>
          <w:numId w:val="45"/>
        </w:numPr>
        <w:spacing w:before="120" w:line="300" w:lineRule="atLeast"/>
        <w:ind w:left="1267" w:hanging="547"/>
        <w:rPr>
          <w:rFonts w:ascii="Times New Roman" w:hAnsi="Times New Roman"/>
          <w:sz w:val="22"/>
          <w:szCs w:val="22"/>
        </w:rPr>
      </w:pPr>
      <w:r w:rsidRPr="005D0F8F">
        <w:rPr>
          <w:rFonts w:ascii="Times New Roman" w:hAnsi="Times New Roman"/>
          <w:sz w:val="22"/>
          <w:szCs w:val="22"/>
        </w:rPr>
        <w:t>Customer has failed to make payments in accordance with this Agreement;</w:t>
      </w:r>
    </w:p>
    <w:p w14:paraId="486D65AC" w14:textId="77777777" w:rsidR="002232DF" w:rsidRPr="005D0F8F" w:rsidRDefault="002232DF" w:rsidP="002232DF">
      <w:pPr>
        <w:pStyle w:val="ListParagraph"/>
        <w:numPr>
          <w:ilvl w:val="0"/>
          <w:numId w:val="45"/>
        </w:numPr>
        <w:spacing w:before="120" w:line="300" w:lineRule="atLeast"/>
        <w:ind w:left="1267" w:hanging="547"/>
        <w:rPr>
          <w:rFonts w:ascii="Times New Roman" w:hAnsi="Times New Roman"/>
          <w:sz w:val="22"/>
          <w:szCs w:val="22"/>
        </w:rPr>
      </w:pPr>
      <w:r w:rsidRPr="005D0F8F">
        <w:rPr>
          <w:rFonts w:ascii="Times New Roman" w:hAnsi="Times New Roman"/>
          <w:sz w:val="22"/>
          <w:szCs w:val="22"/>
        </w:rPr>
        <w:t>Customer has breached any condition of this Agreement or the Terms and Conditions; or</w:t>
      </w:r>
    </w:p>
    <w:p w14:paraId="56C3343D" w14:textId="22DA631F" w:rsidR="002C3B4C" w:rsidRDefault="002232DF" w:rsidP="005C66E1">
      <w:pPr>
        <w:pStyle w:val="ListParagraph"/>
        <w:numPr>
          <w:ilvl w:val="0"/>
          <w:numId w:val="45"/>
        </w:numPr>
        <w:spacing w:before="120" w:line="300" w:lineRule="atLeast"/>
        <w:ind w:left="1267" w:hanging="547"/>
        <w:rPr>
          <w:rFonts w:ascii="Times New Roman" w:hAnsi="Times New Roman"/>
          <w:sz w:val="22"/>
          <w:szCs w:val="22"/>
        </w:rPr>
      </w:pPr>
      <w:r w:rsidRPr="005D0F8F">
        <w:rPr>
          <w:rFonts w:ascii="Times New Roman" w:hAnsi="Times New Roman"/>
          <w:sz w:val="22"/>
          <w:szCs w:val="22"/>
        </w:rPr>
        <w:t>Suburban suspects the Customer has carried on fraudulent or any unauthorised activity or activities.</w:t>
      </w:r>
    </w:p>
    <w:p w14:paraId="2F19702F" w14:textId="77777777" w:rsidR="005C66E1" w:rsidRPr="005C66E1" w:rsidRDefault="005C66E1" w:rsidP="005C66E1">
      <w:pPr>
        <w:pStyle w:val="ListParagraph"/>
        <w:spacing w:before="120" w:line="300" w:lineRule="atLeast"/>
        <w:ind w:left="1267"/>
        <w:rPr>
          <w:rFonts w:ascii="Times New Roman" w:hAnsi="Times New Roman"/>
          <w:sz w:val="22"/>
          <w:szCs w:val="22"/>
        </w:rPr>
      </w:pPr>
    </w:p>
    <w:p w14:paraId="5A2581AD" w14:textId="6B727D50" w:rsidR="00FE3C67" w:rsidRDefault="00FE3C67" w:rsidP="002C3B4C">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If Suburban terminates the Services on account of non-payment and or breach of the Terms and Conditions and or this Agreement, the Customer may be required to pay a reconnection fee for reconnection of the Service.  The reconnection fee shall be as determined by Suburban.</w:t>
      </w:r>
    </w:p>
    <w:p w14:paraId="406F306E" w14:textId="77777777" w:rsidR="002C3B4C" w:rsidRDefault="002C3B4C" w:rsidP="002C3B4C">
      <w:pPr>
        <w:pStyle w:val="ListParagraph"/>
        <w:spacing w:before="0" w:line="300" w:lineRule="atLeast"/>
        <w:ind w:left="792"/>
        <w:jc w:val="both"/>
        <w:rPr>
          <w:rFonts w:ascii="Times New Roman" w:hAnsi="Times New Roman"/>
          <w:sz w:val="22"/>
          <w:szCs w:val="22"/>
        </w:rPr>
      </w:pPr>
    </w:p>
    <w:p w14:paraId="5A1333CD" w14:textId="77777777" w:rsidR="00FE3C67" w:rsidRPr="002C3B4C" w:rsidRDefault="00FE3C67" w:rsidP="002C3B4C">
      <w:pPr>
        <w:pStyle w:val="ListParagraph"/>
        <w:numPr>
          <w:ilvl w:val="1"/>
          <w:numId w:val="42"/>
        </w:numPr>
        <w:spacing w:before="0" w:line="300" w:lineRule="atLeast"/>
        <w:ind w:hanging="792"/>
        <w:jc w:val="both"/>
        <w:rPr>
          <w:rFonts w:ascii="Times New Roman" w:hAnsi="Times New Roman"/>
          <w:sz w:val="22"/>
          <w:szCs w:val="22"/>
        </w:rPr>
      </w:pPr>
      <w:bookmarkStart w:id="5" w:name="_Ref452470148"/>
      <w:r w:rsidRPr="002C3B4C">
        <w:rPr>
          <w:rFonts w:ascii="Times New Roman" w:hAnsi="Times New Roman"/>
          <w:sz w:val="22"/>
          <w:szCs w:val="22"/>
        </w:rPr>
        <w:t>Upon termination of this Agreement for any reason whatsoever, Suburban shall be entitled to recover gateways, routers and fibre cables installed at each of the Service Locations pursuant to this Agreement.</w:t>
      </w:r>
    </w:p>
    <w:bookmarkEnd w:id="5"/>
    <w:p w14:paraId="6DFCEC63" w14:textId="77777777" w:rsidR="00FE3C67" w:rsidRPr="005D0F8F" w:rsidRDefault="00FE3C67" w:rsidP="00B246E8">
      <w:pPr>
        <w:spacing w:before="0" w:line="300" w:lineRule="atLeast"/>
        <w:ind w:firstLine="810"/>
        <w:jc w:val="both"/>
        <w:rPr>
          <w:rFonts w:ascii="Times New Roman" w:hAnsi="Times New Roman"/>
          <w:b/>
          <w:sz w:val="22"/>
          <w:szCs w:val="22"/>
        </w:rPr>
      </w:pPr>
    </w:p>
    <w:p w14:paraId="3600D7E1" w14:textId="0A06ACE9" w:rsidR="001434F5" w:rsidRPr="005D0F8F" w:rsidRDefault="007B5861" w:rsidP="00E95D9C">
      <w:pPr>
        <w:pStyle w:val="ListParagraph"/>
        <w:numPr>
          <w:ilvl w:val="0"/>
          <w:numId w:val="42"/>
        </w:numPr>
        <w:spacing w:before="0" w:line="300" w:lineRule="atLeast"/>
        <w:ind w:left="720" w:hanging="720"/>
        <w:jc w:val="both"/>
        <w:rPr>
          <w:rFonts w:ascii="Times New Roman" w:hAnsi="Times New Roman"/>
          <w:b/>
          <w:sz w:val="22"/>
          <w:szCs w:val="22"/>
        </w:rPr>
      </w:pPr>
      <w:r w:rsidRPr="005D0F8F">
        <w:rPr>
          <w:rFonts w:ascii="Times New Roman" w:hAnsi="Times New Roman"/>
          <w:b/>
          <w:sz w:val="22"/>
          <w:szCs w:val="22"/>
        </w:rPr>
        <w:t>Payment</w:t>
      </w:r>
    </w:p>
    <w:p w14:paraId="0070642A" w14:textId="77777777" w:rsidR="00F65143" w:rsidRPr="005D0F8F" w:rsidRDefault="00F65143" w:rsidP="004E7DB4">
      <w:pPr>
        <w:spacing w:before="0" w:line="300" w:lineRule="atLeast"/>
        <w:ind w:firstLine="810"/>
        <w:jc w:val="both"/>
        <w:rPr>
          <w:rFonts w:ascii="Times New Roman" w:hAnsi="Times New Roman"/>
          <w:b/>
          <w:sz w:val="22"/>
          <w:szCs w:val="22"/>
        </w:rPr>
      </w:pPr>
    </w:p>
    <w:p w14:paraId="5966A981" w14:textId="0D82E1D0" w:rsidR="001434F5" w:rsidRPr="005D0F8F" w:rsidRDefault="001434F5" w:rsidP="007B5861">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Customer shall pay </w:t>
      </w:r>
      <w:r w:rsidRPr="00B246E8">
        <w:rPr>
          <w:rFonts w:ascii="Times New Roman" w:hAnsi="Times New Roman"/>
          <w:sz w:val="22"/>
          <w:szCs w:val="22"/>
        </w:rPr>
        <w:t xml:space="preserve">Suburban the amount stated in the relevant </w:t>
      </w:r>
      <w:r w:rsidR="00B246E8">
        <w:rPr>
          <w:rFonts w:ascii="Times New Roman" w:hAnsi="Times New Roman"/>
          <w:sz w:val="22"/>
          <w:szCs w:val="22"/>
        </w:rPr>
        <w:t xml:space="preserve">invoice </w:t>
      </w:r>
      <w:r w:rsidRPr="005D0F8F">
        <w:rPr>
          <w:rFonts w:ascii="Times New Roman" w:hAnsi="Times New Roman"/>
          <w:sz w:val="22"/>
          <w:szCs w:val="22"/>
        </w:rPr>
        <w:t>as consideration for Suburban’s provision of the Services</w:t>
      </w:r>
      <w:r w:rsidR="006D4FED">
        <w:rPr>
          <w:rFonts w:ascii="Times New Roman" w:hAnsi="Times New Roman"/>
          <w:sz w:val="22"/>
          <w:szCs w:val="22"/>
        </w:rPr>
        <w:t xml:space="preserve"> (“Service Fee”)</w:t>
      </w:r>
      <w:r w:rsidRPr="005D0F8F">
        <w:rPr>
          <w:rFonts w:ascii="Times New Roman" w:hAnsi="Times New Roman"/>
          <w:sz w:val="22"/>
          <w:szCs w:val="22"/>
        </w:rPr>
        <w:t xml:space="preserve">. </w:t>
      </w:r>
    </w:p>
    <w:p w14:paraId="72BF4625" w14:textId="77777777" w:rsidR="00F65143" w:rsidRPr="005D0F8F" w:rsidRDefault="00F65143" w:rsidP="00B246E8">
      <w:pPr>
        <w:spacing w:before="0" w:line="300" w:lineRule="atLeast"/>
        <w:ind w:left="720" w:firstLine="90"/>
        <w:jc w:val="both"/>
        <w:rPr>
          <w:rFonts w:ascii="Times New Roman" w:hAnsi="Times New Roman"/>
          <w:sz w:val="22"/>
          <w:szCs w:val="22"/>
        </w:rPr>
      </w:pPr>
    </w:p>
    <w:p w14:paraId="09D1F400" w14:textId="52700A88" w:rsidR="00F65143" w:rsidRPr="005D0F8F" w:rsidRDefault="001434F5" w:rsidP="004E7DB4">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The </w:t>
      </w:r>
      <w:r w:rsidR="0035199C" w:rsidRPr="005D0F8F">
        <w:rPr>
          <w:rFonts w:ascii="Times New Roman" w:hAnsi="Times New Roman"/>
          <w:sz w:val="22"/>
          <w:szCs w:val="22"/>
        </w:rPr>
        <w:t>fees</w:t>
      </w:r>
      <w:r w:rsidRPr="005D0F8F">
        <w:rPr>
          <w:rFonts w:ascii="Times New Roman" w:hAnsi="Times New Roman"/>
          <w:sz w:val="22"/>
          <w:szCs w:val="22"/>
        </w:rPr>
        <w:t xml:space="preserve"> for the Services are fixed and non-variable f</w:t>
      </w:r>
      <w:r w:rsidR="006B1991" w:rsidRPr="005D0F8F">
        <w:rPr>
          <w:rFonts w:ascii="Times New Roman" w:hAnsi="Times New Roman"/>
          <w:sz w:val="22"/>
          <w:szCs w:val="22"/>
        </w:rPr>
        <w:t xml:space="preserve">or the duration of this </w:t>
      </w:r>
      <w:r w:rsidR="003F4659" w:rsidRPr="005D0F8F">
        <w:rPr>
          <w:rFonts w:ascii="Times New Roman" w:hAnsi="Times New Roman"/>
          <w:sz w:val="22"/>
          <w:szCs w:val="22"/>
        </w:rPr>
        <w:t>Agreement</w:t>
      </w:r>
      <w:r w:rsidRPr="005D0F8F">
        <w:rPr>
          <w:rFonts w:ascii="Times New Roman" w:hAnsi="Times New Roman"/>
          <w:sz w:val="22"/>
          <w:szCs w:val="22"/>
        </w:rPr>
        <w:t xml:space="preserve">. Unless otherwise stated, the </w:t>
      </w:r>
      <w:r w:rsidR="0035199C" w:rsidRPr="005D0F8F">
        <w:rPr>
          <w:rFonts w:ascii="Times New Roman" w:hAnsi="Times New Roman"/>
          <w:sz w:val="22"/>
          <w:szCs w:val="22"/>
        </w:rPr>
        <w:t>fees</w:t>
      </w:r>
      <w:r w:rsidRPr="005D0F8F">
        <w:rPr>
          <w:rFonts w:ascii="Times New Roman" w:hAnsi="Times New Roman"/>
          <w:sz w:val="22"/>
          <w:szCs w:val="22"/>
        </w:rPr>
        <w:t xml:space="preserve"> exclude Value Added Tax (VAT), Withholding tax and all other taxes imposed in Nigeria on the provision of the Services. Any VAT shall be applied (where applicable) by Suburban and WHT shall be deductible by the Customer.</w:t>
      </w:r>
    </w:p>
    <w:p w14:paraId="152CCECB" w14:textId="77777777" w:rsidR="00F65143" w:rsidRPr="005D0F8F" w:rsidRDefault="00F65143" w:rsidP="00B246E8">
      <w:pPr>
        <w:spacing w:before="0" w:line="300" w:lineRule="atLeast"/>
        <w:ind w:firstLine="810"/>
        <w:jc w:val="both"/>
        <w:rPr>
          <w:rFonts w:ascii="Times New Roman" w:hAnsi="Times New Roman"/>
          <w:sz w:val="22"/>
          <w:szCs w:val="22"/>
        </w:rPr>
      </w:pPr>
    </w:p>
    <w:p w14:paraId="19544166" w14:textId="1CB31DD7" w:rsidR="001434F5" w:rsidRPr="005D0F8F" w:rsidRDefault="009E755F" w:rsidP="007B5861">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Suburban shall present monthly</w:t>
      </w:r>
      <w:r w:rsidR="001434F5" w:rsidRPr="005D0F8F">
        <w:rPr>
          <w:rFonts w:ascii="Times New Roman" w:hAnsi="Times New Roman"/>
          <w:sz w:val="22"/>
          <w:szCs w:val="22"/>
        </w:rPr>
        <w:t xml:space="preserve"> invoices to Customer and such invoices shall specify, amongst other relevant details as Customer may from time to time require, the particulars of the </w:t>
      </w:r>
      <w:r w:rsidR="00D36D50">
        <w:rPr>
          <w:rFonts w:ascii="Times New Roman" w:hAnsi="Times New Roman"/>
          <w:sz w:val="22"/>
          <w:szCs w:val="22"/>
        </w:rPr>
        <w:t>S</w:t>
      </w:r>
      <w:r w:rsidR="001434F5" w:rsidRPr="005D0F8F">
        <w:rPr>
          <w:rFonts w:ascii="Times New Roman" w:hAnsi="Times New Roman"/>
          <w:sz w:val="22"/>
          <w:szCs w:val="22"/>
        </w:rPr>
        <w:t>ervices to which it relates.</w:t>
      </w:r>
    </w:p>
    <w:p w14:paraId="73060F25" w14:textId="77777777" w:rsidR="00F65143" w:rsidRPr="005D0F8F" w:rsidRDefault="00F65143" w:rsidP="004E7DB4">
      <w:pPr>
        <w:pStyle w:val="BodyTextIndent"/>
        <w:spacing w:before="0" w:line="300" w:lineRule="atLeast"/>
        <w:ind w:left="720"/>
        <w:jc w:val="both"/>
        <w:rPr>
          <w:rFonts w:ascii="Times New Roman" w:hAnsi="Times New Roman"/>
          <w:sz w:val="22"/>
          <w:szCs w:val="22"/>
        </w:rPr>
      </w:pPr>
    </w:p>
    <w:p w14:paraId="505DB301" w14:textId="5AFEC15F" w:rsidR="001434F5" w:rsidRPr="005D0F8F" w:rsidRDefault="001434F5" w:rsidP="007B5861">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In the event that Customer accepts the invoiced amount contained in Suburban’s invoice, it shall pay the said amount on the due date stated on the invoice.</w:t>
      </w:r>
    </w:p>
    <w:p w14:paraId="4A7FF0A2" w14:textId="77777777" w:rsidR="00F65143" w:rsidRPr="005D0F8F" w:rsidRDefault="00F65143" w:rsidP="004E7DB4">
      <w:pPr>
        <w:pStyle w:val="BodyTextIndent"/>
        <w:spacing w:before="0" w:line="300" w:lineRule="atLeast"/>
        <w:ind w:left="720"/>
        <w:jc w:val="both"/>
        <w:rPr>
          <w:rFonts w:ascii="Times New Roman" w:hAnsi="Times New Roman"/>
          <w:sz w:val="22"/>
          <w:szCs w:val="22"/>
        </w:rPr>
      </w:pPr>
    </w:p>
    <w:p w14:paraId="2C275B83" w14:textId="7CEE8076" w:rsidR="006D4FED" w:rsidRDefault="00952886" w:rsidP="006D4FED">
      <w:pPr>
        <w:pStyle w:val="ListParagraph"/>
        <w:numPr>
          <w:ilvl w:val="1"/>
          <w:numId w:val="42"/>
        </w:numPr>
        <w:spacing w:before="0" w:line="300" w:lineRule="atLeast"/>
        <w:ind w:hanging="792"/>
        <w:jc w:val="both"/>
        <w:rPr>
          <w:rFonts w:ascii="Times New Roman" w:hAnsi="Times New Roman"/>
          <w:sz w:val="22"/>
          <w:szCs w:val="22"/>
          <w:lang w:val="en-US"/>
        </w:rPr>
      </w:pPr>
      <w:r w:rsidRPr="005D0F8F">
        <w:rPr>
          <w:rFonts w:ascii="Times New Roman" w:hAnsi="Times New Roman"/>
          <w:sz w:val="22"/>
          <w:szCs w:val="22"/>
          <w:lang w:val="en-US"/>
        </w:rPr>
        <w:t xml:space="preserve">Customer shall not be entitled to a claim for a refund of the payment made, notwithstanding any termination or suspension of the Services, or any relocation by the Customer from the service location before the end of the period covered by the payment made.  Suburban shall provide the Services in respect of, and until the expiration of the subscription period, whether or not the Services are </w:t>
      </w:r>
      <w:proofErr w:type="spellStart"/>
      <w:r w:rsidRPr="005D0F8F">
        <w:rPr>
          <w:rFonts w:ascii="Times New Roman" w:hAnsi="Times New Roman"/>
          <w:sz w:val="22"/>
          <w:szCs w:val="22"/>
          <w:lang w:val="en-US"/>
        </w:rPr>
        <w:t>utilised</w:t>
      </w:r>
      <w:proofErr w:type="spellEnd"/>
      <w:r w:rsidRPr="005D0F8F">
        <w:rPr>
          <w:rFonts w:ascii="Times New Roman" w:hAnsi="Times New Roman"/>
          <w:sz w:val="22"/>
          <w:szCs w:val="22"/>
          <w:lang w:val="en-US"/>
        </w:rPr>
        <w:t xml:space="preserve"> by the Customer.</w:t>
      </w:r>
    </w:p>
    <w:p w14:paraId="64C320D5" w14:textId="77777777" w:rsidR="006D4FED" w:rsidRDefault="006D4FED" w:rsidP="006D4FED">
      <w:pPr>
        <w:pStyle w:val="ListParagraph"/>
        <w:spacing w:before="0" w:line="300" w:lineRule="atLeast"/>
        <w:jc w:val="both"/>
        <w:rPr>
          <w:rFonts w:ascii="Times New Roman" w:hAnsi="Times New Roman"/>
          <w:sz w:val="22"/>
          <w:szCs w:val="22"/>
          <w:lang w:val="en-US"/>
        </w:rPr>
      </w:pPr>
    </w:p>
    <w:p w14:paraId="05F02A18" w14:textId="0DABBFE0" w:rsidR="00C051CE" w:rsidRPr="006D4FED" w:rsidRDefault="00C051CE" w:rsidP="006D4FED">
      <w:pPr>
        <w:pStyle w:val="ListParagraph"/>
        <w:numPr>
          <w:ilvl w:val="1"/>
          <w:numId w:val="42"/>
        </w:numPr>
        <w:spacing w:before="0" w:line="300" w:lineRule="atLeast"/>
        <w:ind w:hanging="792"/>
        <w:jc w:val="both"/>
        <w:rPr>
          <w:rFonts w:ascii="Times New Roman" w:hAnsi="Times New Roman"/>
          <w:sz w:val="22"/>
          <w:szCs w:val="22"/>
          <w:lang w:val="en-US"/>
        </w:rPr>
      </w:pPr>
      <w:r w:rsidRPr="006D4FED">
        <w:rPr>
          <w:rFonts w:ascii="Times New Roman" w:hAnsi="Times New Roman"/>
          <w:sz w:val="22"/>
          <w:szCs w:val="22"/>
        </w:rPr>
        <w:t>Suburban may, after the Minimum Term, revise the S</w:t>
      </w:r>
      <w:r w:rsidR="006D4FED">
        <w:rPr>
          <w:rFonts w:ascii="Times New Roman" w:hAnsi="Times New Roman"/>
          <w:sz w:val="22"/>
          <w:szCs w:val="22"/>
        </w:rPr>
        <w:t>ervice</w:t>
      </w:r>
      <w:r w:rsidRPr="006D4FED">
        <w:rPr>
          <w:rFonts w:ascii="Times New Roman" w:hAnsi="Times New Roman"/>
          <w:sz w:val="22"/>
          <w:szCs w:val="22"/>
        </w:rPr>
        <w:t xml:space="preserve"> Fee by giving the Customer no less than one (1) </w:t>
      </w:r>
      <w:r w:rsidR="006D4FED" w:rsidRPr="006D4FED">
        <w:rPr>
          <w:rFonts w:ascii="Times New Roman" w:hAnsi="Times New Roman"/>
          <w:sz w:val="22"/>
          <w:szCs w:val="22"/>
        </w:rPr>
        <w:t>months’ notice</w:t>
      </w:r>
      <w:r w:rsidRPr="006D4FED">
        <w:rPr>
          <w:rFonts w:ascii="Times New Roman" w:hAnsi="Times New Roman"/>
          <w:sz w:val="22"/>
          <w:szCs w:val="22"/>
        </w:rPr>
        <w:t xml:space="preserve"> in writing of any such revision.  If such revision is not acceptable to the Customer, it may, within two (2) weeks of receipt of such notice, terminate this Agreement by giving </w:t>
      </w:r>
      <w:r w:rsidR="006D4FED">
        <w:rPr>
          <w:rFonts w:ascii="Times New Roman" w:hAnsi="Times New Roman"/>
          <w:sz w:val="22"/>
          <w:szCs w:val="22"/>
        </w:rPr>
        <w:t>thirty</w:t>
      </w:r>
      <w:r w:rsidRPr="006D4FED">
        <w:rPr>
          <w:rFonts w:ascii="Times New Roman" w:hAnsi="Times New Roman"/>
          <w:sz w:val="22"/>
          <w:szCs w:val="22"/>
        </w:rPr>
        <w:t xml:space="preserve"> (</w:t>
      </w:r>
      <w:r w:rsidR="006D4FED">
        <w:rPr>
          <w:rFonts w:ascii="Times New Roman" w:hAnsi="Times New Roman"/>
          <w:sz w:val="22"/>
          <w:szCs w:val="22"/>
        </w:rPr>
        <w:t>30</w:t>
      </w:r>
      <w:r w:rsidRPr="006D4FED">
        <w:rPr>
          <w:rFonts w:ascii="Times New Roman" w:hAnsi="Times New Roman"/>
          <w:sz w:val="22"/>
          <w:szCs w:val="22"/>
        </w:rPr>
        <w:t xml:space="preserve">) </w:t>
      </w:r>
      <w:r w:rsidR="006D4FED">
        <w:rPr>
          <w:rFonts w:ascii="Times New Roman" w:hAnsi="Times New Roman"/>
          <w:sz w:val="22"/>
          <w:szCs w:val="22"/>
        </w:rPr>
        <w:t>days</w:t>
      </w:r>
      <w:r w:rsidRPr="006D4FED">
        <w:rPr>
          <w:rFonts w:ascii="Times New Roman" w:hAnsi="Times New Roman"/>
          <w:sz w:val="22"/>
          <w:szCs w:val="22"/>
        </w:rPr>
        <w:t xml:space="preserve"> written notice to Suburban.</w:t>
      </w:r>
      <w:r w:rsidR="006D4FED">
        <w:rPr>
          <w:rFonts w:ascii="Times New Roman" w:hAnsi="Times New Roman"/>
          <w:sz w:val="22"/>
          <w:szCs w:val="22"/>
        </w:rPr>
        <w:t xml:space="preserve"> </w:t>
      </w:r>
      <w:r w:rsidRPr="006D4FED">
        <w:rPr>
          <w:rFonts w:ascii="Times New Roman" w:hAnsi="Times New Roman"/>
          <w:sz w:val="22"/>
          <w:szCs w:val="22"/>
        </w:rPr>
        <w:t xml:space="preserve"> Suburban shall increase the S</w:t>
      </w:r>
      <w:r w:rsidR="006D4FED">
        <w:rPr>
          <w:rFonts w:ascii="Times New Roman" w:hAnsi="Times New Roman"/>
          <w:sz w:val="22"/>
          <w:szCs w:val="22"/>
        </w:rPr>
        <w:t>ervice</w:t>
      </w:r>
      <w:r w:rsidRPr="006D4FED">
        <w:rPr>
          <w:rFonts w:ascii="Times New Roman" w:hAnsi="Times New Roman"/>
          <w:sz w:val="22"/>
          <w:szCs w:val="22"/>
        </w:rPr>
        <w:t xml:space="preserve"> Fee if required by law or regulatory authority including but not limited to where there is a change in the rate of value added tax.</w:t>
      </w:r>
    </w:p>
    <w:p w14:paraId="3792F215" w14:textId="698B825B" w:rsidR="00C051CE" w:rsidRPr="005D0F8F" w:rsidRDefault="00C051CE" w:rsidP="006D4FED">
      <w:pPr>
        <w:spacing w:before="0" w:line="300" w:lineRule="atLeast"/>
        <w:ind w:left="720"/>
        <w:rPr>
          <w:rFonts w:ascii="Times New Roman" w:hAnsi="Times New Roman"/>
          <w:sz w:val="22"/>
          <w:szCs w:val="22"/>
        </w:rPr>
      </w:pPr>
    </w:p>
    <w:p w14:paraId="480F68B9" w14:textId="77777777" w:rsidR="00F96AA7" w:rsidRPr="005D0F8F" w:rsidRDefault="00F96AA7" w:rsidP="00F96AA7">
      <w:pPr>
        <w:pStyle w:val="ListParagraph"/>
        <w:numPr>
          <w:ilvl w:val="0"/>
          <w:numId w:val="42"/>
        </w:numPr>
        <w:spacing w:before="0" w:line="300" w:lineRule="atLeast"/>
        <w:ind w:left="720" w:hanging="720"/>
        <w:jc w:val="both"/>
        <w:rPr>
          <w:rFonts w:ascii="Times New Roman" w:hAnsi="Times New Roman"/>
          <w:b/>
          <w:sz w:val="22"/>
          <w:szCs w:val="22"/>
        </w:rPr>
      </w:pPr>
      <w:bookmarkStart w:id="6" w:name="_Toc67299121"/>
      <w:r w:rsidRPr="005D0F8F">
        <w:rPr>
          <w:rFonts w:ascii="Times New Roman" w:hAnsi="Times New Roman"/>
          <w:b/>
          <w:sz w:val="22"/>
          <w:szCs w:val="22"/>
        </w:rPr>
        <w:t xml:space="preserve">Service Levels and Terms </w:t>
      </w:r>
    </w:p>
    <w:p w14:paraId="1231622B" w14:textId="77777777" w:rsidR="00F96AA7" w:rsidRPr="005D0F8F" w:rsidRDefault="00F96AA7" w:rsidP="00F96AA7">
      <w:pPr>
        <w:spacing w:before="0" w:line="300" w:lineRule="atLeast"/>
        <w:ind w:firstLine="720"/>
        <w:jc w:val="both"/>
        <w:rPr>
          <w:rFonts w:ascii="Times New Roman" w:hAnsi="Times New Roman"/>
          <w:b/>
          <w:sz w:val="22"/>
          <w:szCs w:val="22"/>
        </w:rPr>
      </w:pPr>
    </w:p>
    <w:p w14:paraId="0B8FC0C0" w14:textId="77777777" w:rsidR="00F96AA7" w:rsidRPr="005D0F8F" w:rsidRDefault="00F96AA7" w:rsidP="0030358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Suburban shall provide service availability in accordance with the Service Level Annexure to this Agreement, failing which the Customer will be compensated for lost period where the service was interrupted.  </w:t>
      </w:r>
    </w:p>
    <w:bookmarkEnd w:id="6"/>
    <w:p w14:paraId="6B51E033" w14:textId="77777777" w:rsidR="00F65143" w:rsidRPr="005D0F8F" w:rsidRDefault="00F65143" w:rsidP="00B35D1A">
      <w:pPr>
        <w:spacing w:before="0" w:line="300" w:lineRule="atLeast"/>
        <w:ind w:firstLine="810"/>
        <w:jc w:val="both"/>
        <w:rPr>
          <w:rFonts w:ascii="Times New Roman" w:hAnsi="Times New Roman"/>
          <w:sz w:val="22"/>
          <w:szCs w:val="22"/>
        </w:rPr>
      </w:pPr>
    </w:p>
    <w:p w14:paraId="0A042EA2" w14:textId="78948220" w:rsidR="00303580" w:rsidRPr="00303580" w:rsidRDefault="001434F5" w:rsidP="00303580">
      <w:pPr>
        <w:pStyle w:val="ListParagraph"/>
        <w:numPr>
          <w:ilvl w:val="1"/>
          <w:numId w:val="42"/>
        </w:numPr>
        <w:spacing w:before="0" w:line="300" w:lineRule="atLeast"/>
        <w:ind w:hanging="792"/>
        <w:jc w:val="both"/>
        <w:rPr>
          <w:rFonts w:ascii="Times New Roman" w:hAnsi="Times New Roman"/>
          <w:sz w:val="22"/>
          <w:szCs w:val="22"/>
          <w:lang w:val="en-ZA"/>
        </w:rPr>
      </w:pPr>
      <w:r w:rsidRPr="005D0F8F">
        <w:rPr>
          <w:rFonts w:ascii="Times New Roman" w:hAnsi="Times New Roman"/>
          <w:sz w:val="22"/>
          <w:szCs w:val="22"/>
          <w:lang w:val="en-ZA"/>
        </w:rPr>
        <w:t xml:space="preserve">Any service interruption of the capacity leased to Customer hereunder shall give rise to </w:t>
      </w:r>
      <w:r w:rsidR="00303580">
        <w:rPr>
          <w:rFonts w:ascii="Times New Roman" w:hAnsi="Times New Roman"/>
          <w:sz w:val="22"/>
          <w:szCs w:val="22"/>
          <w:lang w:val="en-ZA"/>
        </w:rPr>
        <w:t xml:space="preserve">compensation in airtime </w:t>
      </w:r>
      <w:r w:rsidRPr="005D0F8F">
        <w:rPr>
          <w:rFonts w:ascii="Times New Roman" w:hAnsi="Times New Roman"/>
          <w:sz w:val="22"/>
          <w:szCs w:val="22"/>
          <w:lang w:val="en-ZA"/>
        </w:rPr>
        <w:t>credit to Customer in accordance with the following terms:</w:t>
      </w:r>
      <w:r w:rsidR="00844B4F" w:rsidRPr="00303580">
        <w:rPr>
          <w:rFonts w:ascii="Times New Roman" w:hAnsi="Times New Roman"/>
          <w:color w:val="000000"/>
          <w:sz w:val="22"/>
          <w:szCs w:val="22"/>
          <w:lang w:val="en-ZA"/>
        </w:rPr>
        <w:t xml:space="preserve"> </w:t>
      </w:r>
    </w:p>
    <w:p w14:paraId="7450F677" w14:textId="77777777" w:rsidR="00303580" w:rsidRPr="00303580" w:rsidRDefault="00303580" w:rsidP="00303580">
      <w:pPr>
        <w:pStyle w:val="ListParagraph"/>
        <w:spacing w:before="0" w:line="300" w:lineRule="atLeast"/>
        <w:ind w:left="792"/>
        <w:jc w:val="both"/>
        <w:rPr>
          <w:rFonts w:ascii="Times New Roman" w:hAnsi="Times New Roman"/>
          <w:sz w:val="22"/>
          <w:szCs w:val="22"/>
          <w:lang w:val="en-ZA"/>
        </w:rPr>
      </w:pPr>
    </w:p>
    <w:p w14:paraId="10D0676C" w14:textId="68257EBF" w:rsidR="001434F5" w:rsidRPr="00303580" w:rsidRDefault="001434F5" w:rsidP="00303580">
      <w:pPr>
        <w:pStyle w:val="ListParagraph"/>
        <w:numPr>
          <w:ilvl w:val="0"/>
          <w:numId w:val="47"/>
        </w:numPr>
        <w:spacing w:before="0" w:line="300" w:lineRule="atLeast"/>
        <w:ind w:left="1440" w:hanging="630"/>
        <w:jc w:val="both"/>
        <w:rPr>
          <w:rFonts w:ascii="Times New Roman" w:hAnsi="Times New Roman"/>
          <w:sz w:val="22"/>
          <w:szCs w:val="22"/>
          <w:lang w:val="en-ZA"/>
        </w:rPr>
      </w:pPr>
      <w:r w:rsidRPr="00303580">
        <w:rPr>
          <w:rFonts w:ascii="Times New Roman" w:hAnsi="Times New Roman"/>
          <w:sz w:val="22"/>
          <w:szCs w:val="22"/>
        </w:rPr>
        <w:t xml:space="preserve">Service credits </w:t>
      </w:r>
      <w:r w:rsidR="00701145">
        <w:rPr>
          <w:rFonts w:ascii="Times New Roman" w:hAnsi="Times New Roman"/>
          <w:sz w:val="22"/>
          <w:szCs w:val="22"/>
        </w:rPr>
        <w:t xml:space="preserve">due to the Customer </w:t>
      </w:r>
      <w:r w:rsidRPr="00303580">
        <w:rPr>
          <w:rFonts w:ascii="Times New Roman" w:hAnsi="Times New Roman"/>
          <w:sz w:val="22"/>
          <w:szCs w:val="22"/>
        </w:rPr>
        <w:t>shall be issued as</w:t>
      </w:r>
      <w:r w:rsidR="00601840" w:rsidRPr="00303580">
        <w:rPr>
          <w:rFonts w:ascii="Times New Roman" w:hAnsi="Times New Roman"/>
          <w:sz w:val="22"/>
          <w:szCs w:val="22"/>
        </w:rPr>
        <w:t xml:space="preserve"> detailed in the Service level A</w:t>
      </w:r>
      <w:r w:rsidRPr="00303580">
        <w:rPr>
          <w:rFonts w:ascii="Times New Roman" w:hAnsi="Times New Roman"/>
          <w:sz w:val="22"/>
          <w:szCs w:val="22"/>
        </w:rPr>
        <w:t>nnexure</w:t>
      </w:r>
      <w:r w:rsidR="00303580" w:rsidRPr="00303580">
        <w:rPr>
          <w:rFonts w:ascii="Times New Roman" w:hAnsi="Times New Roman"/>
          <w:sz w:val="22"/>
          <w:szCs w:val="22"/>
        </w:rPr>
        <w:t xml:space="preserve"> and reflected </w:t>
      </w:r>
      <w:r w:rsidR="00303580" w:rsidRPr="00303580">
        <w:rPr>
          <w:rFonts w:ascii="Times New Roman" w:hAnsi="Times New Roman"/>
          <w:color w:val="000000"/>
          <w:sz w:val="22"/>
          <w:szCs w:val="22"/>
          <w:lang w:val="en-ZA"/>
        </w:rPr>
        <w:t>in the next billing cycle.</w:t>
      </w:r>
    </w:p>
    <w:p w14:paraId="30F59C9B" w14:textId="77777777" w:rsidR="00303580" w:rsidRPr="00303580" w:rsidRDefault="00303580" w:rsidP="00303580">
      <w:pPr>
        <w:pStyle w:val="ListParagraph"/>
        <w:spacing w:before="0" w:line="300" w:lineRule="atLeast"/>
        <w:ind w:left="1440"/>
        <w:jc w:val="both"/>
        <w:rPr>
          <w:rFonts w:ascii="Times New Roman" w:hAnsi="Times New Roman"/>
          <w:sz w:val="22"/>
          <w:szCs w:val="22"/>
          <w:lang w:val="en-ZA"/>
        </w:rPr>
      </w:pPr>
    </w:p>
    <w:p w14:paraId="25BE9DB9" w14:textId="2DD7B19F" w:rsidR="001434F5" w:rsidRPr="005D0F8F" w:rsidRDefault="001434F5" w:rsidP="00303580">
      <w:pPr>
        <w:pStyle w:val="ListParagraph"/>
        <w:numPr>
          <w:ilvl w:val="0"/>
          <w:numId w:val="47"/>
        </w:numPr>
        <w:spacing w:before="0" w:line="300" w:lineRule="atLeast"/>
        <w:ind w:left="1440" w:hanging="630"/>
        <w:jc w:val="both"/>
        <w:rPr>
          <w:rFonts w:ascii="Times New Roman" w:hAnsi="Times New Roman"/>
          <w:sz w:val="22"/>
          <w:szCs w:val="22"/>
          <w:lang w:val="en-ZA"/>
        </w:rPr>
      </w:pPr>
      <w:r w:rsidRPr="005D0F8F">
        <w:rPr>
          <w:rFonts w:ascii="Times New Roman" w:hAnsi="Times New Roman"/>
          <w:sz w:val="22"/>
          <w:szCs w:val="22"/>
          <w:lang w:val="en-ZA"/>
        </w:rPr>
        <w:t>No allowance for compensation will be provided for any interruption caused by or in respect of:</w:t>
      </w:r>
    </w:p>
    <w:p w14:paraId="7CA39BE0" w14:textId="2A17E492" w:rsidR="001434F5" w:rsidRPr="00E96996" w:rsidRDefault="001434F5" w:rsidP="00E96996">
      <w:pPr>
        <w:pStyle w:val="ListParagraph"/>
        <w:numPr>
          <w:ilvl w:val="4"/>
          <w:numId w:val="6"/>
        </w:numPr>
        <w:tabs>
          <w:tab w:val="clear" w:pos="1800"/>
          <w:tab w:val="left" w:pos="1440"/>
        </w:tabs>
        <w:spacing w:before="120" w:line="300" w:lineRule="atLeast"/>
        <w:ind w:left="2160" w:hanging="720"/>
        <w:jc w:val="both"/>
        <w:rPr>
          <w:rFonts w:ascii="Times New Roman" w:hAnsi="Times New Roman"/>
          <w:sz w:val="22"/>
          <w:szCs w:val="22"/>
          <w:lang w:val="en-ZA"/>
        </w:rPr>
      </w:pPr>
      <w:r w:rsidRPr="00E96996">
        <w:rPr>
          <w:rFonts w:ascii="Times New Roman" w:hAnsi="Times New Roman"/>
          <w:sz w:val="22"/>
          <w:szCs w:val="22"/>
          <w:lang w:val="en-ZA"/>
        </w:rPr>
        <w:t xml:space="preserve"> </w:t>
      </w:r>
      <w:r w:rsidR="00601840" w:rsidRPr="00E96996">
        <w:rPr>
          <w:rFonts w:ascii="Times New Roman" w:hAnsi="Times New Roman"/>
          <w:sz w:val="22"/>
          <w:szCs w:val="22"/>
          <w:lang w:val="en-ZA"/>
        </w:rPr>
        <w:t xml:space="preserve">the </w:t>
      </w:r>
      <w:r w:rsidRPr="00E96996">
        <w:rPr>
          <w:rFonts w:ascii="Times New Roman" w:hAnsi="Times New Roman"/>
          <w:sz w:val="22"/>
          <w:szCs w:val="22"/>
          <w:lang w:val="en-ZA"/>
        </w:rPr>
        <w:t xml:space="preserve">Customer, its </w:t>
      </w:r>
      <w:r w:rsidR="00E96996">
        <w:rPr>
          <w:rFonts w:ascii="Times New Roman" w:hAnsi="Times New Roman"/>
          <w:sz w:val="22"/>
          <w:szCs w:val="22"/>
          <w:lang w:val="en-ZA"/>
        </w:rPr>
        <w:t>contrac</w:t>
      </w:r>
      <w:r w:rsidR="003F4659" w:rsidRPr="00E96996">
        <w:rPr>
          <w:rFonts w:ascii="Times New Roman" w:hAnsi="Times New Roman"/>
          <w:sz w:val="22"/>
          <w:szCs w:val="22"/>
          <w:lang w:val="en-ZA"/>
        </w:rPr>
        <w:t>t</w:t>
      </w:r>
      <w:r w:rsidRPr="00E96996">
        <w:rPr>
          <w:rFonts w:ascii="Times New Roman" w:hAnsi="Times New Roman"/>
          <w:sz w:val="22"/>
          <w:szCs w:val="22"/>
          <w:lang w:val="en-ZA"/>
        </w:rPr>
        <w:t>ors, lessees, agents, assignees, customers or employees</w:t>
      </w:r>
      <w:r w:rsidR="007241CE" w:rsidRPr="00E96996">
        <w:rPr>
          <w:rFonts w:ascii="Times New Roman" w:hAnsi="Times New Roman"/>
          <w:sz w:val="22"/>
          <w:szCs w:val="22"/>
          <w:lang w:val="en-ZA"/>
        </w:rPr>
        <w:t>;</w:t>
      </w:r>
    </w:p>
    <w:p w14:paraId="2E636BEE" w14:textId="6FD5F14C" w:rsidR="001434F5" w:rsidRPr="005D0F8F" w:rsidRDefault="007241CE" w:rsidP="00E96996">
      <w:pPr>
        <w:pStyle w:val="ListParagraph"/>
        <w:numPr>
          <w:ilvl w:val="4"/>
          <w:numId w:val="6"/>
        </w:numPr>
        <w:tabs>
          <w:tab w:val="clear" w:pos="1800"/>
          <w:tab w:val="left" w:pos="1440"/>
        </w:tabs>
        <w:spacing w:before="120" w:line="300" w:lineRule="atLeast"/>
        <w:ind w:left="2160" w:hanging="720"/>
        <w:jc w:val="both"/>
        <w:rPr>
          <w:rFonts w:ascii="Times New Roman" w:hAnsi="Times New Roman"/>
          <w:sz w:val="22"/>
          <w:szCs w:val="22"/>
          <w:lang w:val="en-ZA"/>
        </w:rPr>
      </w:pPr>
      <w:r w:rsidRPr="005D0F8F">
        <w:rPr>
          <w:rFonts w:ascii="Times New Roman" w:hAnsi="Times New Roman"/>
          <w:sz w:val="22"/>
          <w:szCs w:val="22"/>
          <w:lang w:val="en-ZA"/>
        </w:rPr>
        <w:t>i</w:t>
      </w:r>
      <w:r w:rsidR="001434F5" w:rsidRPr="005D0F8F">
        <w:rPr>
          <w:rFonts w:ascii="Times New Roman" w:hAnsi="Times New Roman"/>
          <w:sz w:val="22"/>
          <w:szCs w:val="22"/>
          <w:lang w:val="en-ZA"/>
        </w:rPr>
        <w:t>nterruptions for periods during which routine maintenance is being carried out, provided such maintenance is duly communicated</w:t>
      </w:r>
      <w:r w:rsidR="009E755F" w:rsidRPr="005D0F8F">
        <w:rPr>
          <w:rFonts w:ascii="Times New Roman" w:hAnsi="Times New Roman"/>
          <w:sz w:val="22"/>
          <w:szCs w:val="22"/>
          <w:lang w:val="en-ZA"/>
        </w:rPr>
        <w:t xml:space="preserve"> to Customer</w:t>
      </w:r>
      <w:r w:rsidR="00E96996">
        <w:rPr>
          <w:rFonts w:ascii="Times New Roman" w:hAnsi="Times New Roman"/>
          <w:sz w:val="22"/>
          <w:szCs w:val="22"/>
          <w:lang w:val="en-ZA"/>
        </w:rPr>
        <w:t xml:space="preserve">; </w:t>
      </w:r>
      <w:r w:rsidRPr="005D0F8F">
        <w:rPr>
          <w:rFonts w:ascii="Times New Roman" w:hAnsi="Times New Roman"/>
          <w:sz w:val="22"/>
          <w:szCs w:val="22"/>
          <w:lang w:val="en-ZA"/>
        </w:rPr>
        <w:t>o</w:t>
      </w:r>
      <w:r w:rsidR="00601840" w:rsidRPr="005D0F8F">
        <w:rPr>
          <w:rFonts w:ascii="Times New Roman" w:hAnsi="Times New Roman"/>
          <w:sz w:val="22"/>
          <w:szCs w:val="22"/>
          <w:lang w:val="en-ZA"/>
        </w:rPr>
        <w:t>r</w:t>
      </w:r>
    </w:p>
    <w:p w14:paraId="37304F72" w14:textId="0406A8A7" w:rsidR="001434F5" w:rsidRPr="005D0F8F" w:rsidRDefault="007241CE" w:rsidP="00E96996">
      <w:pPr>
        <w:pStyle w:val="ListParagraph"/>
        <w:numPr>
          <w:ilvl w:val="4"/>
          <w:numId w:val="6"/>
        </w:numPr>
        <w:tabs>
          <w:tab w:val="clear" w:pos="1800"/>
          <w:tab w:val="left" w:pos="1440"/>
        </w:tabs>
        <w:spacing w:before="120" w:line="300" w:lineRule="atLeast"/>
        <w:ind w:left="2160" w:hanging="720"/>
        <w:jc w:val="both"/>
        <w:rPr>
          <w:rFonts w:ascii="Times New Roman" w:hAnsi="Times New Roman"/>
          <w:sz w:val="22"/>
          <w:szCs w:val="22"/>
          <w:lang w:val="en-US"/>
        </w:rPr>
      </w:pPr>
      <w:r w:rsidRPr="005D0F8F">
        <w:rPr>
          <w:rFonts w:ascii="Times New Roman" w:hAnsi="Times New Roman"/>
          <w:sz w:val="22"/>
          <w:szCs w:val="22"/>
          <w:lang w:val="en-ZA"/>
        </w:rPr>
        <w:t>t</w:t>
      </w:r>
      <w:r w:rsidR="009E755F" w:rsidRPr="005D0F8F">
        <w:rPr>
          <w:rFonts w:ascii="Times New Roman" w:hAnsi="Times New Roman"/>
          <w:sz w:val="22"/>
          <w:szCs w:val="22"/>
          <w:lang w:val="en-ZA"/>
        </w:rPr>
        <w:t>he Lo</w:t>
      </w:r>
      <w:r w:rsidR="001434F5" w:rsidRPr="005D0F8F">
        <w:rPr>
          <w:rFonts w:ascii="Times New Roman" w:hAnsi="Times New Roman"/>
          <w:sz w:val="22"/>
          <w:szCs w:val="22"/>
          <w:lang w:val="en-ZA"/>
        </w:rPr>
        <w:t>cal loop(s)</w:t>
      </w:r>
      <w:r w:rsidRPr="005D0F8F">
        <w:rPr>
          <w:rFonts w:ascii="Times New Roman" w:hAnsi="Times New Roman"/>
          <w:sz w:val="22"/>
          <w:szCs w:val="22"/>
          <w:lang w:val="en-ZA"/>
        </w:rPr>
        <w:t>.</w:t>
      </w:r>
      <w:r w:rsidR="009E755F" w:rsidRPr="005D0F8F">
        <w:rPr>
          <w:rFonts w:ascii="Times New Roman" w:hAnsi="Times New Roman"/>
          <w:color w:val="000000"/>
          <w:sz w:val="22"/>
          <w:szCs w:val="22"/>
          <w:lang w:val="en-US" w:eastAsia="en-GB"/>
        </w:rPr>
        <w:t xml:space="preserve"> </w:t>
      </w:r>
      <w:r w:rsidR="009E755F" w:rsidRPr="005D0F8F">
        <w:rPr>
          <w:rFonts w:ascii="Times New Roman" w:hAnsi="Times New Roman"/>
          <w:sz w:val="22"/>
          <w:szCs w:val="22"/>
          <w:lang w:val="en-US"/>
        </w:rPr>
        <w:t xml:space="preserve">Local loops shall mean any wired connection within the Customers’ premises </w:t>
      </w:r>
    </w:p>
    <w:p w14:paraId="54B1C04E" w14:textId="66EB5BAB" w:rsidR="001434F5" w:rsidRPr="005D0F8F" w:rsidRDefault="001434F5" w:rsidP="00E96996">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Service claims are subject to the following conditions:</w:t>
      </w:r>
    </w:p>
    <w:p w14:paraId="126A6AC8" w14:textId="7A4C5106" w:rsidR="007241CE" w:rsidRPr="005D0F8F" w:rsidRDefault="001434F5" w:rsidP="00E96996">
      <w:pPr>
        <w:numPr>
          <w:ilvl w:val="0"/>
          <w:numId w:val="30"/>
        </w:numPr>
        <w:spacing w:before="120" w:line="300" w:lineRule="atLeast"/>
        <w:ind w:hanging="630"/>
        <w:jc w:val="both"/>
        <w:rPr>
          <w:rFonts w:ascii="Times New Roman" w:hAnsi="Times New Roman"/>
          <w:sz w:val="22"/>
          <w:szCs w:val="22"/>
        </w:rPr>
      </w:pPr>
      <w:r w:rsidRPr="005D0F8F">
        <w:rPr>
          <w:rFonts w:ascii="Times New Roman" w:hAnsi="Times New Roman"/>
          <w:sz w:val="22"/>
          <w:szCs w:val="22"/>
        </w:rPr>
        <w:lastRenderedPageBreak/>
        <w:t xml:space="preserve">Customer must notify Suburban in writing </w:t>
      </w:r>
      <w:r w:rsidR="00E96996" w:rsidRPr="00E96996">
        <w:rPr>
          <w:rFonts w:ascii="Times New Roman" w:hAnsi="Times New Roman"/>
          <w:sz w:val="22"/>
          <w:szCs w:val="22"/>
        </w:rPr>
        <w:t>on or before the thirtieth (30th) day after the date of expiration of the calendar month in which any event entitling C</w:t>
      </w:r>
      <w:r w:rsidR="00E96996">
        <w:rPr>
          <w:rFonts w:ascii="Times New Roman" w:hAnsi="Times New Roman"/>
          <w:sz w:val="22"/>
          <w:szCs w:val="22"/>
        </w:rPr>
        <w:t>ustomer</w:t>
      </w:r>
      <w:r w:rsidR="00E96996" w:rsidRPr="00E96996">
        <w:rPr>
          <w:rFonts w:ascii="Times New Roman" w:hAnsi="Times New Roman"/>
          <w:sz w:val="22"/>
          <w:szCs w:val="22"/>
        </w:rPr>
        <w:t xml:space="preserve"> to a credit or refund concludes, deliver to </w:t>
      </w:r>
      <w:r w:rsidR="00E96996">
        <w:rPr>
          <w:rFonts w:ascii="Times New Roman" w:hAnsi="Times New Roman"/>
          <w:sz w:val="22"/>
          <w:szCs w:val="22"/>
        </w:rPr>
        <w:t>Suburban</w:t>
      </w:r>
      <w:r w:rsidR="00E96996" w:rsidRPr="00E96996">
        <w:rPr>
          <w:rFonts w:ascii="Times New Roman" w:hAnsi="Times New Roman"/>
          <w:sz w:val="22"/>
          <w:szCs w:val="22"/>
        </w:rPr>
        <w:t xml:space="preserve"> a statement (an “</w:t>
      </w:r>
      <w:r w:rsidR="00E96996" w:rsidRPr="00B35D1A">
        <w:rPr>
          <w:rFonts w:ascii="Times New Roman" w:hAnsi="Times New Roman"/>
          <w:bCs/>
          <w:sz w:val="22"/>
          <w:szCs w:val="22"/>
        </w:rPr>
        <w:t>SLA Credit Invoice”)</w:t>
      </w:r>
      <w:r w:rsidR="00E96996" w:rsidRPr="00E96996">
        <w:rPr>
          <w:rFonts w:ascii="Times New Roman" w:hAnsi="Times New Roman"/>
          <w:sz w:val="22"/>
          <w:szCs w:val="22"/>
        </w:rPr>
        <w:t xml:space="preserve"> setting forth in reasonable detail a description of each event entitling C</w:t>
      </w:r>
      <w:r w:rsidR="00E96996">
        <w:rPr>
          <w:rFonts w:ascii="Times New Roman" w:hAnsi="Times New Roman"/>
          <w:sz w:val="22"/>
          <w:szCs w:val="22"/>
        </w:rPr>
        <w:t>ustomer</w:t>
      </w:r>
      <w:r w:rsidR="00E96996" w:rsidRPr="00E96996">
        <w:rPr>
          <w:rFonts w:ascii="Times New Roman" w:hAnsi="Times New Roman"/>
          <w:sz w:val="22"/>
          <w:szCs w:val="22"/>
        </w:rPr>
        <w:t xml:space="preserve"> to a credit which occurred during the applicable calendar month</w:t>
      </w:r>
      <w:r w:rsidR="00E96996">
        <w:rPr>
          <w:rFonts w:ascii="Times New Roman" w:hAnsi="Times New Roman"/>
          <w:sz w:val="22"/>
          <w:szCs w:val="22"/>
        </w:rPr>
        <w:t>;</w:t>
      </w:r>
    </w:p>
    <w:p w14:paraId="6AC161D5" w14:textId="2CD2DBEB" w:rsidR="00051BB8" w:rsidRPr="005D0F8F" w:rsidRDefault="001434F5" w:rsidP="00E96996">
      <w:pPr>
        <w:numPr>
          <w:ilvl w:val="0"/>
          <w:numId w:val="30"/>
        </w:numPr>
        <w:spacing w:before="120" w:line="300" w:lineRule="atLeast"/>
        <w:ind w:hanging="630"/>
        <w:jc w:val="both"/>
        <w:rPr>
          <w:rFonts w:ascii="Times New Roman" w:hAnsi="Times New Roman"/>
          <w:sz w:val="22"/>
          <w:szCs w:val="22"/>
        </w:rPr>
      </w:pPr>
      <w:r w:rsidRPr="005D0F8F">
        <w:rPr>
          <w:rFonts w:ascii="Times New Roman" w:hAnsi="Times New Roman"/>
          <w:sz w:val="22"/>
          <w:szCs w:val="22"/>
        </w:rPr>
        <w:t>Service claim shall be calculated based on the total service availability for the month the failure occurred;</w:t>
      </w:r>
    </w:p>
    <w:p w14:paraId="17DD4F6E" w14:textId="605231C7" w:rsidR="001434F5" w:rsidRDefault="001434F5" w:rsidP="00E96996">
      <w:pPr>
        <w:numPr>
          <w:ilvl w:val="0"/>
          <w:numId w:val="30"/>
        </w:numPr>
        <w:spacing w:before="120" w:line="300" w:lineRule="atLeast"/>
        <w:ind w:hanging="630"/>
        <w:jc w:val="both"/>
        <w:rPr>
          <w:rFonts w:ascii="Times New Roman" w:hAnsi="Times New Roman"/>
          <w:sz w:val="22"/>
          <w:szCs w:val="22"/>
        </w:rPr>
      </w:pPr>
      <w:r w:rsidRPr="005D0F8F">
        <w:rPr>
          <w:rFonts w:ascii="Times New Roman" w:hAnsi="Times New Roman"/>
          <w:sz w:val="22"/>
          <w:szCs w:val="22"/>
        </w:rPr>
        <w:t>Service claim shall be applied by Subu</w:t>
      </w:r>
      <w:r w:rsidR="009E755F" w:rsidRPr="005D0F8F">
        <w:rPr>
          <w:rFonts w:ascii="Times New Roman" w:hAnsi="Times New Roman"/>
          <w:sz w:val="22"/>
          <w:szCs w:val="22"/>
        </w:rPr>
        <w:t>rban at the end of the month;</w:t>
      </w:r>
    </w:p>
    <w:p w14:paraId="7943E0C3" w14:textId="430B4E30" w:rsidR="00E96996" w:rsidRDefault="00E96996" w:rsidP="00E96996">
      <w:pPr>
        <w:numPr>
          <w:ilvl w:val="0"/>
          <w:numId w:val="30"/>
        </w:numPr>
        <w:spacing w:before="120" w:line="300" w:lineRule="atLeast"/>
        <w:ind w:hanging="630"/>
        <w:jc w:val="both"/>
        <w:rPr>
          <w:rFonts w:ascii="Times New Roman" w:hAnsi="Times New Roman"/>
          <w:sz w:val="22"/>
          <w:szCs w:val="22"/>
        </w:rPr>
      </w:pPr>
      <w:r w:rsidRPr="005D0F8F">
        <w:rPr>
          <w:rFonts w:ascii="Times New Roman" w:hAnsi="Times New Roman"/>
          <w:sz w:val="22"/>
          <w:szCs w:val="22"/>
        </w:rPr>
        <w:t xml:space="preserve">Service claim will not be granted if there is any amount outstanding from the Customer to Suburban under this Agreement or otherwise and such amount is overdue. </w:t>
      </w:r>
    </w:p>
    <w:p w14:paraId="23C36134" w14:textId="77777777" w:rsidR="00B66795" w:rsidRDefault="00B66795" w:rsidP="00B66795">
      <w:pPr>
        <w:spacing w:before="0" w:line="300" w:lineRule="atLeast"/>
        <w:ind w:left="1440"/>
        <w:jc w:val="both"/>
        <w:rPr>
          <w:rFonts w:ascii="Times New Roman" w:hAnsi="Times New Roman"/>
          <w:sz w:val="22"/>
          <w:szCs w:val="22"/>
        </w:rPr>
      </w:pPr>
    </w:p>
    <w:p w14:paraId="430CC0E3" w14:textId="77777777" w:rsidR="00B66795" w:rsidRDefault="00B66795" w:rsidP="00B66795">
      <w:pPr>
        <w:pStyle w:val="ListParagraph"/>
        <w:numPr>
          <w:ilvl w:val="1"/>
          <w:numId w:val="42"/>
        </w:numPr>
        <w:spacing w:before="0" w:line="300" w:lineRule="atLeast"/>
        <w:ind w:hanging="792"/>
        <w:jc w:val="both"/>
        <w:rPr>
          <w:rFonts w:ascii="Times New Roman" w:hAnsi="Times New Roman"/>
          <w:sz w:val="22"/>
          <w:szCs w:val="22"/>
        </w:rPr>
      </w:pPr>
      <w:r w:rsidRPr="00E96996">
        <w:rPr>
          <w:rFonts w:ascii="Times New Roman" w:hAnsi="Times New Roman"/>
          <w:sz w:val="22"/>
          <w:szCs w:val="22"/>
        </w:rPr>
        <w:t xml:space="preserve">Notwithstanding the foregoing, </w:t>
      </w:r>
      <w:r>
        <w:rPr>
          <w:rFonts w:ascii="Times New Roman" w:hAnsi="Times New Roman"/>
          <w:sz w:val="22"/>
          <w:szCs w:val="22"/>
        </w:rPr>
        <w:t>Suburban</w:t>
      </w:r>
      <w:r w:rsidRPr="00E96996">
        <w:rPr>
          <w:rFonts w:ascii="Times New Roman" w:hAnsi="Times New Roman"/>
          <w:sz w:val="22"/>
          <w:szCs w:val="22"/>
        </w:rPr>
        <w:t xml:space="preserve"> agrees to notify C</w:t>
      </w:r>
      <w:r>
        <w:rPr>
          <w:rFonts w:ascii="Times New Roman" w:hAnsi="Times New Roman"/>
          <w:sz w:val="22"/>
          <w:szCs w:val="22"/>
        </w:rPr>
        <w:t xml:space="preserve">ustomer </w:t>
      </w:r>
      <w:r w:rsidRPr="00E96996">
        <w:rPr>
          <w:rFonts w:ascii="Times New Roman" w:hAnsi="Times New Roman"/>
          <w:sz w:val="22"/>
          <w:szCs w:val="22"/>
        </w:rPr>
        <w:t xml:space="preserve">in good faith of any </w:t>
      </w:r>
      <w:r>
        <w:rPr>
          <w:rFonts w:ascii="Times New Roman" w:hAnsi="Times New Roman"/>
          <w:sz w:val="22"/>
          <w:szCs w:val="22"/>
        </w:rPr>
        <w:t>Service</w:t>
      </w:r>
      <w:r w:rsidRPr="00E96996">
        <w:rPr>
          <w:rFonts w:ascii="Times New Roman" w:hAnsi="Times New Roman"/>
          <w:sz w:val="22"/>
          <w:szCs w:val="22"/>
        </w:rPr>
        <w:t xml:space="preserve"> interruptions, failures or violations of which it is aware.</w:t>
      </w:r>
    </w:p>
    <w:p w14:paraId="27EBED0D" w14:textId="77777777" w:rsidR="00B66795" w:rsidRPr="005D0F8F" w:rsidRDefault="00B66795" w:rsidP="00B66795">
      <w:pPr>
        <w:spacing w:before="0" w:line="300" w:lineRule="atLeast"/>
        <w:ind w:left="1440"/>
        <w:jc w:val="both"/>
        <w:rPr>
          <w:rFonts w:ascii="Times New Roman" w:hAnsi="Times New Roman"/>
          <w:sz w:val="22"/>
          <w:szCs w:val="22"/>
        </w:rPr>
      </w:pPr>
    </w:p>
    <w:p w14:paraId="3886284D" w14:textId="4BF93D41" w:rsidR="00B66795" w:rsidRPr="00B66795" w:rsidRDefault="00B66795" w:rsidP="00B66795">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The</w:t>
      </w:r>
      <w:r w:rsidRPr="005D0F8F">
        <w:rPr>
          <w:rFonts w:ascii="Times New Roman" w:hAnsi="Times New Roman"/>
          <w:spacing w:val="14"/>
          <w:sz w:val="22"/>
          <w:szCs w:val="22"/>
        </w:rPr>
        <w:t xml:space="preserve"> </w:t>
      </w:r>
      <w:r w:rsidRPr="005D0F8F">
        <w:rPr>
          <w:rFonts w:ascii="Times New Roman" w:hAnsi="Times New Roman"/>
          <w:sz w:val="22"/>
          <w:szCs w:val="22"/>
        </w:rPr>
        <w:t>follo</w:t>
      </w:r>
      <w:r w:rsidRPr="005D0F8F">
        <w:rPr>
          <w:rFonts w:ascii="Times New Roman" w:hAnsi="Times New Roman"/>
          <w:spacing w:val="-1"/>
          <w:sz w:val="22"/>
          <w:szCs w:val="22"/>
        </w:rPr>
        <w:t>w</w:t>
      </w:r>
      <w:r w:rsidRPr="005D0F8F">
        <w:rPr>
          <w:rFonts w:ascii="Times New Roman" w:hAnsi="Times New Roman"/>
          <w:spacing w:val="1"/>
          <w:sz w:val="22"/>
          <w:szCs w:val="22"/>
        </w:rPr>
        <w:t>i</w:t>
      </w:r>
      <w:r w:rsidRPr="005D0F8F">
        <w:rPr>
          <w:rFonts w:ascii="Times New Roman" w:hAnsi="Times New Roman"/>
          <w:sz w:val="22"/>
          <w:szCs w:val="22"/>
        </w:rPr>
        <w:t>ng</w:t>
      </w:r>
      <w:r w:rsidRPr="005D0F8F">
        <w:rPr>
          <w:rFonts w:ascii="Times New Roman" w:hAnsi="Times New Roman"/>
          <w:spacing w:val="10"/>
          <w:sz w:val="22"/>
          <w:szCs w:val="22"/>
        </w:rPr>
        <w:t xml:space="preserve"> </w:t>
      </w:r>
      <w:r w:rsidRPr="005D0F8F">
        <w:rPr>
          <w:rFonts w:ascii="Times New Roman" w:hAnsi="Times New Roman"/>
          <w:sz w:val="22"/>
          <w:szCs w:val="22"/>
        </w:rPr>
        <w:t>outa</w:t>
      </w:r>
      <w:r w:rsidRPr="005D0F8F">
        <w:rPr>
          <w:rFonts w:ascii="Times New Roman" w:hAnsi="Times New Roman"/>
          <w:spacing w:val="1"/>
          <w:sz w:val="22"/>
          <w:szCs w:val="22"/>
        </w:rPr>
        <w:t>g</w:t>
      </w:r>
      <w:r w:rsidRPr="005D0F8F">
        <w:rPr>
          <w:rFonts w:ascii="Times New Roman" w:hAnsi="Times New Roman"/>
          <w:sz w:val="22"/>
          <w:szCs w:val="22"/>
        </w:rPr>
        <w:t>es</w:t>
      </w:r>
      <w:r w:rsidRPr="005D0F8F">
        <w:rPr>
          <w:rFonts w:ascii="Times New Roman" w:hAnsi="Times New Roman"/>
          <w:spacing w:val="10"/>
          <w:sz w:val="22"/>
          <w:szCs w:val="22"/>
        </w:rPr>
        <w:t xml:space="preserve"> </w:t>
      </w:r>
      <w:r w:rsidRPr="005D0F8F">
        <w:rPr>
          <w:rFonts w:ascii="Times New Roman" w:hAnsi="Times New Roman"/>
          <w:sz w:val="22"/>
          <w:szCs w:val="22"/>
        </w:rPr>
        <w:t>shall</w:t>
      </w:r>
      <w:r w:rsidRPr="005D0F8F">
        <w:rPr>
          <w:rFonts w:ascii="Times New Roman" w:hAnsi="Times New Roman"/>
          <w:spacing w:val="13"/>
          <w:sz w:val="22"/>
          <w:szCs w:val="22"/>
        </w:rPr>
        <w:t xml:space="preserve"> </w:t>
      </w:r>
      <w:r w:rsidRPr="005D0F8F">
        <w:rPr>
          <w:rFonts w:ascii="Times New Roman" w:hAnsi="Times New Roman"/>
          <w:sz w:val="22"/>
          <w:szCs w:val="22"/>
        </w:rPr>
        <w:t>not be counted as part of unavailable time for the purpose of calculating service availability</w:t>
      </w:r>
      <w:r>
        <w:rPr>
          <w:rFonts w:ascii="Times New Roman" w:hAnsi="Times New Roman"/>
          <w:sz w:val="22"/>
          <w:szCs w:val="22"/>
        </w:rPr>
        <w:t>:</w:t>
      </w:r>
    </w:p>
    <w:p w14:paraId="5D6278B2" w14:textId="62D4716C" w:rsidR="00B66795" w:rsidRDefault="00B66795" w:rsidP="00B66795">
      <w:pPr>
        <w:numPr>
          <w:ilvl w:val="0"/>
          <w:numId w:val="49"/>
        </w:numPr>
        <w:spacing w:before="120" w:line="300" w:lineRule="atLeast"/>
        <w:ind w:hanging="634"/>
        <w:jc w:val="both"/>
        <w:rPr>
          <w:rFonts w:ascii="Times New Roman" w:hAnsi="Times New Roman"/>
          <w:sz w:val="22"/>
          <w:szCs w:val="22"/>
        </w:rPr>
      </w:pPr>
      <w:r w:rsidRPr="00B66795">
        <w:rPr>
          <w:rFonts w:ascii="Times New Roman" w:hAnsi="Times New Roman"/>
          <w:sz w:val="22"/>
          <w:szCs w:val="22"/>
        </w:rPr>
        <w:t>any outages due to force majeure events and cable cuts;</w:t>
      </w:r>
    </w:p>
    <w:p w14:paraId="25BD31B0" w14:textId="577B296D" w:rsidR="00B66795" w:rsidRDefault="00B66795" w:rsidP="00B66795">
      <w:pPr>
        <w:numPr>
          <w:ilvl w:val="0"/>
          <w:numId w:val="49"/>
        </w:numPr>
        <w:spacing w:before="120" w:line="300" w:lineRule="atLeast"/>
        <w:ind w:hanging="634"/>
        <w:jc w:val="both"/>
        <w:rPr>
          <w:rFonts w:ascii="Times New Roman" w:hAnsi="Times New Roman"/>
          <w:sz w:val="22"/>
          <w:szCs w:val="22"/>
        </w:rPr>
      </w:pPr>
      <w:r w:rsidRPr="00B66795">
        <w:rPr>
          <w:rFonts w:ascii="Times New Roman" w:hAnsi="Times New Roman"/>
          <w:sz w:val="22"/>
          <w:szCs w:val="22"/>
        </w:rPr>
        <w:t>any outages caused</w:t>
      </w:r>
      <w:r w:rsidRPr="00B66795">
        <w:rPr>
          <w:rFonts w:ascii="Times New Roman" w:hAnsi="Times New Roman"/>
          <w:spacing w:val="2"/>
          <w:sz w:val="22"/>
          <w:szCs w:val="22"/>
        </w:rPr>
        <w:t xml:space="preserve"> </w:t>
      </w:r>
      <w:r w:rsidRPr="00B66795">
        <w:rPr>
          <w:rFonts w:ascii="Times New Roman" w:hAnsi="Times New Roman"/>
          <w:spacing w:val="1"/>
          <w:sz w:val="22"/>
          <w:szCs w:val="22"/>
        </w:rPr>
        <w:t>b</w:t>
      </w:r>
      <w:r w:rsidRPr="00B66795">
        <w:rPr>
          <w:rFonts w:ascii="Times New Roman" w:hAnsi="Times New Roman"/>
          <w:sz w:val="22"/>
          <w:szCs w:val="22"/>
        </w:rPr>
        <w:t>y</w:t>
      </w:r>
      <w:r w:rsidRPr="00B66795">
        <w:rPr>
          <w:rFonts w:ascii="Times New Roman" w:hAnsi="Times New Roman"/>
          <w:spacing w:val="4"/>
          <w:sz w:val="22"/>
          <w:szCs w:val="22"/>
        </w:rPr>
        <w:t xml:space="preserve"> </w:t>
      </w:r>
      <w:r w:rsidRPr="00B66795">
        <w:rPr>
          <w:rFonts w:ascii="Times New Roman" w:hAnsi="Times New Roman"/>
          <w:sz w:val="22"/>
          <w:szCs w:val="22"/>
        </w:rPr>
        <w:t>Planned</w:t>
      </w:r>
      <w:r w:rsidRPr="00B66795">
        <w:rPr>
          <w:rFonts w:ascii="Times New Roman" w:hAnsi="Times New Roman"/>
          <w:spacing w:val="2"/>
          <w:sz w:val="22"/>
          <w:szCs w:val="22"/>
        </w:rPr>
        <w:t xml:space="preserve"> </w:t>
      </w:r>
      <w:r w:rsidRPr="00B66795">
        <w:rPr>
          <w:rFonts w:ascii="Times New Roman" w:hAnsi="Times New Roman"/>
          <w:sz w:val="22"/>
          <w:szCs w:val="22"/>
        </w:rPr>
        <w:t>Maintena</w:t>
      </w:r>
      <w:r w:rsidRPr="00B66795">
        <w:rPr>
          <w:rFonts w:ascii="Times New Roman" w:hAnsi="Times New Roman"/>
          <w:spacing w:val="1"/>
          <w:sz w:val="22"/>
          <w:szCs w:val="22"/>
        </w:rPr>
        <w:t>n</w:t>
      </w:r>
      <w:r w:rsidRPr="00B66795">
        <w:rPr>
          <w:rFonts w:ascii="Times New Roman" w:hAnsi="Times New Roman"/>
          <w:sz w:val="22"/>
          <w:szCs w:val="22"/>
        </w:rPr>
        <w:t>ce events; or</w:t>
      </w:r>
    </w:p>
    <w:p w14:paraId="60B77657" w14:textId="646F57C5" w:rsidR="00E96996" w:rsidRDefault="00B66795" w:rsidP="00B66795">
      <w:pPr>
        <w:numPr>
          <w:ilvl w:val="0"/>
          <w:numId w:val="49"/>
        </w:numPr>
        <w:spacing w:before="120" w:line="300" w:lineRule="atLeast"/>
        <w:ind w:hanging="634"/>
        <w:jc w:val="both"/>
        <w:rPr>
          <w:rFonts w:ascii="Times New Roman" w:hAnsi="Times New Roman"/>
          <w:sz w:val="22"/>
          <w:szCs w:val="22"/>
        </w:rPr>
      </w:pPr>
      <w:r w:rsidRPr="00B66795">
        <w:rPr>
          <w:rFonts w:ascii="Times New Roman" w:hAnsi="Times New Roman"/>
          <w:sz w:val="22"/>
          <w:szCs w:val="22"/>
        </w:rPr>
        <w:t>outages caused by faults at customer end or part of the circuit not maintained by Suburban</w:t>
      </w:r>
    </w:p>
    <w:p w14:paraId="1E149FD0" w14:textId="77777777" w:rsidR="00B35D1A" w:rsidRPr="00E96996" w:rsidRDefault="00B35D1A" w:rsidP="00B66795">
      <w:pPr>
        <w:pStyle w:val="ListParagraph"/>
        <w:spacing w:before="0" w:line="300" w:lineRule="atLeast"/>
        <w:ind w:left="792"/>
        <w:jc w:val="both"/>
        <w:rPr>
          <w:rFonts w:ascii="Times New Roman" w:hAnsi="Times New Roman"/>
          <w:sz w:val="22"/>
          <w:szCs w:val="22"/>
        </w:rPr>
      </w:pPr>
    </w:p>
    <w:p w14:paraId="5A4EF9CA" w14:textId="5D2DE0B0" w:rsidR="001434F5" w:rsidRDefault="00BF0E76" w:rsidP="00B35D1A">
      <w:pPr>
        <w:pStyle w:val="ListParagraph"/>
        <w:numPr>
          <w:ilvl w:val="0"/>
          <w:numId w:val="42"/>
        </w:numPr>
        <w:spacing w:before="0" w:line="300" w:lineRule="atLeast"/>
        <w:ind w:left="720" w:hanging="720"/>
        <w:jc w:val="both"/>
        <w:rPr>
          <w:rFonts w:ascii="Times New Roman" w:hAnsi="Times New Roman"/>
          <w:b/>
          <w:bCs/>
          <w:sz w:val="22"/>
          <w:szCs w:val="22"/>
        </w:rPr>
      </w:pPr>
      <w:bookmarkStart w:id="7" w:name="_Toc67299122"/>
      <w:r w:rsidRPr="00B35D1A">
        <w:rPr>
          <w:rFonts w:ascii="Times New Roman" w:hAnsi="Times New Roman"/>
          <w:b/>
          <w:bCs/>
          <w:sz w:val="22"/>
          <w:szCs w:val="22"/>
        </w:rPr>
        <w:t>Exclusion</w:t>
      </w:r>
      <w:r w:rsidR="001434F5" w:rsidRPr="00B35D1A">
        <w:rPr>
          <w:rFonts w:ascii="Times New Roman" w:hAnsi="Times New Roman"/>
          <w:b/>
          <w:bCs/>
          <w:sz w:val="22"/>
          <w:szCs w:val="22"/>
        </w:rPr>
        <w:t xml:space="preserve"> of Services</w:t>
      </w:r>
      <w:bookmarkEnd w:id="7"/>
    </w:p>
    <w:p w14:paraId="44119CC6" w14:textId="77777777" w:rsidR="00B35D1A" w:rsidRPr="00B35D1A" w:rsidRDefault="00B35D1A" w:rsidP="00B35D1A">
      <w:pPr>
        <w:pStyle w:val="ListParagraph"/>
        <w:spacing w:before="0" w:line="300" w:lineRule="atLeast"/>
        <w:jc w:val="both"/>
        <w:rPr>
          <w:rFonts w:ascii="Times New Roman" w:hAnsi="Times New Roman"/>
          <w:b/>
          <w:bCs/>
          <w:sz w:val="22"/>
          <w:szCs w:val="22"/>
        </w:rPr>
      </w:pPr>
    </w:p>
    <w:p w14:paraId="22D1A768" w14:textId="544DAF15" w:rsidR="001434F5" w:rsidRPr="005D0F8F" w:rsidRDefault="001434F5" w:rsidP="00B35D1A">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The Services to be rendered by Suburban under this </w:t>
      </w:r>
      <w:r w:rsidR="003F4659" w:rsidRPr="005D0F8F">
        <w:rPr>
          <w:rFonts w:ascii="Times New Roman" w:hAnsi="Times New Roman"/>
          <w:sz w:val="22"/>
          <w:szCs w:val="22"/>
        </w:rPr>
        <w:t>Agreement</w:t>
      </w:r>
      <w:r w:rsidRPr="005D0F8F">
        <w:rPr>
          <w:rFonts w:ascii="Times New Roman" w:hAnsi="Times New Roman"/>
          <w:sz w:val="22"/>
          <w:szCs w:val="22"/>
        </w:rPr>
        <w:t xml:space="preserve"> </w:t>
      </w:r>
      <w:r w:rsidR="009E755F" w:rsidRPr="005D0F8F">
        <w:rPr>
          <w:rFonts w:ascii="Times New Roman" w:hAnsi="Times New Roman"/>
          <w:sz w:val="22"/>
          <w:szCs w:val="22"/>
        </w:rPr>
        <w:t xml:space="preserve">shall not comprise any services </w:t>
      </w:r>
      <w:r w:rsidRPr="005D0F8F">
        <w:rPr>
          <w:rFonts w:ascii="Times New Roman" w:hAnsi="Times New Roman"/>
          <w:sz w:val="22"/>
          <w:szCs w:val="22"/>
        </w:rPr>
        <w:t>or supplies that are required as a result of one or more of the following:</w:t>
      </w:r>
    </w:p>
    <w:p w14:paraId="600FFF45" w14:textId="6A74CDFA" w:rsidR="001434F5" w:rsidRPr="005D0F8F" w:rsidRDefault="001434F5" w:rsidP="00B35D1A">
      <w:pPr>
        <w:pStyle w:val="ListParagraph"/>
        <w:numPr>
          <w:ilvl w:val="0"/>
          <w:numId w:val="5"/>
        </w:numPr>
        <w:spacing w:before="120" w:line="300" w:lineRule="atLeast"/>
        <w:ind w:left="1440"/>
        <w:jc w:val="both"/>
        <w:rPr>
          <w:rFonts w:ascii="Times New Roman" w:hAnsi="Times New Roman"/>
          <w:sz w:val="22"/>
          <w:szCs w:val="22"/>
        </w:rPr>
      </w:pPr>
      <w:r w:rsidRPr="005D0F8F">
        <w:rPr>
          <w:rFonts w:ascii="Times New Roman" w:hAnsi="Times New Roman"/>
          <w:sz w:val="22"/>
          <w:szCs w:val="22"/>
        </w:rPr>
        <w:t>Damage to the System(s) caused by Customer or a third Party acting on behalf of Customer.</w:t>
      </w:r>
    </w:p>
    <w:p w14:paraId="60C0E6A3" w14:textId="77777777" w:rsidR="001434F5" w:rsidRPr="005D0F8F" w:rsidRDefault="001434F5" w:rsidP="00B35D1A">
      <w:pPr>
        <w:pStyle w:val="ListParagraph"/>
        <w:numPr>
          <w:ilvl w:val="0"/>
          <w:numId w:val="5"/>
        </w:numPr>
        <w:spacing w:before="120" w:line="300" w:lineRule="atLeast"/>
        <w:ind w:left="1440"/>
        <w:jc w:val="both"/>
        <w:rPr>
          <w:rFonts w:ascii="Times New Roman" w:hAnsi="Times New Roman"/>
          <w:sz w:val="22"/>
          <w:szCs w:val="22"/>
        </w:rPr>
      </w:pPr>
      <w:r w:rsidRPr="005D0F8F">
        <w:rPr>
          <w:rFonts w:ascii="Times New Roman" w:hAnsi="Times New Roman"/>
          <w:sz w:val="22"/>
          <w:szCs w:val="22"/>
        </w:rPr>
        <w:t>Any modifications, removals or obliteration of a bar-coded serial number or other identifying mark or any attempts thereof made by non-Suburban authorised personnel.</w:t>
      </w:r>
    </w:p>
    <w:p w14:paraId="7FBF39FA" w14:textId="2AAEAF41" w:rsidR="00752349" w:rsidRDefault="001434F5" w:rsidP="001438B5">
      <w:pPr>
        <w:pStyle w:val="ListParagraph"/>
        <w:numPr>
          <w:ilvl w:val="0"/>
          <w:numId w:val="5"/>
        </w:numPr>
        <w:spacing w:before="120" w:line="300" w:lineRule="atLeast"/>
        <w:ind w:left="1440"/>
        <w:jc w:val="both"/>
        <w:rPr>
          <w:rFonts w:ascii="Times New Roman" w:hAnsi="Times New Roman"/>
          <w:sz w:val="22"/>
          <w:szCs w:val="22"/>
        </w:rPr>
      </w:pPr>
      <w:r w:rsidRPr="005D0F8F">
        <w:rPr>
          <w:rFonts w:ascii="Times New Roman" w:hAnsi="Times New Roman"/>
          <w:sz w:val="22"/>
          <w:szCs w:val="22"/>
        </w:rPr>
        <w:t>Acts or attempts to move, reinstall, repair, maintain or modify the System(s) by Customer or a third Party acting on behalf of Customer</w:t>
      </w:r>
      <w:bookmarkStart w:id="8" w:name="_Toc67299124"/>
    </w:p>
    <w:p w14:paraId="0A861AA5" w14:textId="77777777" w:rsidR="001438B5" w:rsidRPr="001438B5" w:rsidRDefault="001438B5" w:rsidP="001438B5">
      <w:pPr>
        <w:pStyle w:val="ListParagraph"/>
        <w:spacing w:before="120" w:line="300" w:lineRule="atLeast"/>
        <w:ind w:left="1440"/>
        <w:jc w:val="both"/>
        <w:rPr>
          <w:rFonts w:ascii="Times New Roman" w:hAnsi="Times New Roman"/>
          <w:sz w:val="22"/>
          <w:szCs w:val="22"/>
        </w:rPr>
      </w:pPr>
    </w:p>
    <w:p w14:paraId="6620347D" w14:textId="6AB17C98" w:rsidR="00752349" w:rsidRDefault="00752349" w:rsidP="00B35D1A">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Suburban’s liability to the Customer for failure to provide the Services in accordance with this Agreement and the applicable Terms and Conditions shall be limited to the provision of the Services at no additional charge for a duration equivalent to that in which the Services were not provided (when it ought to have been provided).</w:t>
      </w:r>
    </w:p>
    <w:p w14:paraId="13752105" w14:textId="77777777" w:rsidR="00B35D1A" w:rsidRPr="00B35D1A" w:rsidRDefault="00B35D1A" w:rsidP="00B35D1A">
      <w:pPr>
        <w:pStyle w:val="ListParagraph"/>
        <w:spacing w:before="0" w:line="300" w:lineRule="atLeast"/>
        <w:ind w:left="792"/>
        <w:jc w:val="both"/>
        <w:rPr>
          <w:rFonts w:ascii="Times New Roman" w:hAnsi="Times New Roman"/>
          <w:sz w:val="22"/>
          <w:szCs w:val="22"/>
        </w:rPr>
      </w:pPr>
    </w:p>
    <w:p w14:paraId="5D15F980" w14:textId="0156863B" w:rsidR="001434F5" w:rsidRDefault="001434F5" w:rsidP="00B35D1A">
      <w:pPr>
        <w:pStyle w:val="ListParagraph"/>
        <w:numPr>
          <w:ilvl w:val="0"/>
          <w:numId w:val="42"/>
        </w:numPr>
        <w:spacing w:before="0" w:line="300" w:lineRule="atLeast"/>
        <w:ind w:left="720" w:hanging="720"/>
        <w:jc w:val="both"/>
        <w:rPr>
          <w:rFonts w:ascii="Times New Roman" w:hAnsi="Times New Roman"/>
          <w:b/>
          <w:bCs/>
          <w:sz w:val="22"/>
          <w:szCs w:val="22"/>
        </w:rPr>
      </w:pPr>
      <w:r w:rsidRPr="00B35D1A">
        <w:rPr>
          <w:rFonts w:ascii="Times New Roman" w:hAnsi="Times New Roman"/>
          <w:b/>
          <w:bCs/>
          <w:sz w:val="22"/>
          <w:szCs w:val="22"/>
        </w:rPr>
        <w:t>Confidentiality</w:t>
      </w:r>
      <w:bookmarkEnd w:id="8"/>
    </w:p>
    <w:p w14:paraId="6F683DDA" w14:textId="77777777" w:rsidR="007E3DA0" w:rsidRPr="007E3DA0" w:rsidRDefault="007E3DA0" w:rsidP="007E3DA0">
      <w:pPr>
        <w:pStyle w:val="ListParagraph"/>
        <w:spacing w:before="0" w:line="300" w:lineRule="atLeast"/>
        <w:jc w:val="both"/>
        <w:rPr>
          <w:rFonts w:ascii="Times New Roman" w:hAnsi="Times New Roman"/>
          <w:sz w:val="22"/>
          <w:szCs w:val="22"/>
        </w:rPr>
      </w:pPr>
    </w:p>
    <w:p w14:paraId="2F119924" w14:textId="2402251D" w:rsidR="001434F5" w:rsidRPr="005D0F8F" w:rsidRDefault="001434F5" w:rsidP="007E3DA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All information of a technical or business nature disclosed by one Party (or by a related body corporate of that Party) to the other, shall be regarded as confidential (Confidential Information) and shall only be disclosed </w:t>
      </w:r>
      <w:r w:rsidR="00351F2D" w:rsidRPr="005D0F8F">
        <w:rPr>
          <w:rFonts w:ascii="Times New Roman" w:hAnsi="Times New Roman"/>
          <w:sz w:val="22"/>
          <w:szCs w:val="22"/>
        </w:rPr>
        <w:t>in accordance with this clause</w:t>
      </w:r>
      <w:r w:rsidRPr="005D0F8F">
        <w:rPr>
          <w:rFonts w:ascii="Times New Roman" w:hAnsi="Times New Roman"/>
          <w:sz w:val="22"/>
          <w:szCs w:val="22"/>
        </w:rPr>
        <w:t xml:space="preserve">, and each Party shall ensure that its personnel treat such information as confidential.  Such information shall be used only for the purpose for which it is delivered and only insofar as it is strictly necessary </w:t>
      </w:r>
      <w:r w:rsidR="006B1991" w:rsidRPr="005D0F8F">
        <w:rPr>
          <w:rFonts w:ascii="Times New Roman" w:hAnsi="Times New Roman"/>
          <w:sz w:val="22"/>
          <w:szCs w:val="22"/>
        </w:rPr>
        <w:t xml:space="preserve">for the purposes of the </w:t>
      </w:r>
      <w:r w:rsidR="003F4659" w:rsidRPr="005D0F8F">
        <w:rPr>
          <w:rFonts w:ascii="Times New Roman" w:hAnsi="Times New Roman"/>
          <w:sz w:val="22"/>
          <w:szCs w:val="22"/>
        </w:rPr>
        <w:t>Agreement</w:t>
      </w:r>
      <w:r w:rsidRPr="005D0F8F">
        <w:rPr>
          <w:rFonts w:ascii="Times New Roman" w:hAnsi="Times New Roman"/>
          <w:sz w:val="22"/>
          <w:szCs w:val="22"/>
        </w:rPr>
        <w:t xml:space="preserve"> and shall not without the </w:t>
      </w:r>
      <w:r w:rsidRPr="005D0F8F">
        <w:rPr>
          <w:rFonts w:ascii="Times New Roman" w:hAnsi="Times New Roman"/>
          <w:sz w:val="22"/>
          <w:szCs w:val="22"/>
        </w:rPr>
        <w:lastRenderedPageBreak/>
        <w:t>prior written consent of the disclosing Party be disclosed to any third party provided always that either Party may disclose without the consent of the other, any Confidential Information:</w:t>
      </w:r>
    </w:p>
    <w:p w14:paraId="512CB44C" w14:textId="7EE7DF1D" w:rsidR="001434F5" w:rsidRPr="005D0F8F" w:rsidRDefault="001434F5" w:rsidP="004E7DB4">
      <w:pPr>
        <w:pStyle w:val="ListParagraph"/>
        <w:numPr>
          <w:ilvl w:val="0"/>
          <w:numId w:val="3"/>
        </w:numPr>
        <w:spacing w:before="120" w:line="300" w:lineRule="atLeast"/>
        <w:ind w:left="1440"/>
        <w:jc w:val="both"/>
        <w:rPr>
          <w:rFonts w:ascii="Times New Roman" w:hAnsi="Times New Roman"/>
          <w:sz w:val="22"/>
          <w:szCs w:val="22"/>
        </w:rPr>
      </w:pPr>
      <w:r w:rsidRPr="005D0F8F">
        <w:rPr>
          <w:rFonts w:ascii="Times New Roman" w:hAnsi="Times New Roman"/>
          <w:sz w:val="22"/>
          <w:szCs w:val="22"/>
        </w:rPr>
        <w:t>as required to be disclosed in compl</w:t>
      </w:r>
      <w:r w:rsidR="00317956" w:rsidRPr="005D0F8F">
        <w:rPr>
          <w:rFonts w:ascii="Times New Roman" w:hAnsi="Times New Roman"/>
          <w:sz w:val="22"/>
          <w:szCs w:val="22"/>
        </w:rPr>
        <w:t xml:space="preserve">iance with any laws of Nigeria </w:t>
      </w:r>
      <w:r w:rsidRPr="005D0F8F">
        <w:rPr>
          <w:rFonts w:ascii="Times New Roman" w:hAnsi="Times New Roman"/>
          <w:sz w:val="22"/>
          <w:szCs w:val="22"/>
        </w:rPr>
        <w:t xml:space="preserve">or any determination, regulation, decision or direction of any government or government agency or as directed by any court of </w:t>
      </w:r>
      <w:r w:rsidR="00601840" w:rsidRPr="005D0F8F">
        <w:rPr>
          <w:rFonts w:ascii="Times New Roman" w:hAnsi="Times New Roman"/>
          <w:sz w:val="22"/>
          <w:szCs w:val="22"/>
        </w:rPr>
        <w:t>law;</w:t>
      </w:r>
    </w:p>
    <w:p w14:paraId="3B0DA69E" w14:textId="7BB56CFC" w:rsidR="001434F5" w:rsidRPr="005D0F8F" w:rsidRDefault="001434F5" w:rsidP="004E7DB4">
      <w:pPr>
        <w:numPr>
          <w:ilvl w:val="0"/>
          <w:numId w:val="3"/>
        </w:numPr>
        <w:tabs>
          <w:tab w:val="clear" w:pos="720"/>
          <w:tab w:val="num" w:pos="1418"/>
        </w:tabs>
        <w:spacing w:before="120" w:line="300" w:lineRule="atLeast"/>
        <w:ind w:left="1418" w:hanging="709"/>
        <w:jc w:val="both"/>
        <w:rPr>
          <w:rFonts w:ascii="Times New Roman" w:hAnsi="Times New Roman"/>
          <w:sz w:val="22"/>
          <w:szCs w:val="22"/>
        </w:rPr>
      </w:pPr>
      <w:r w:rsidRPr="005D0F8F">
        <w:rPr>
          <w:rFonts w:ascii="Times New Roman" w:hAnsi="Times New Roman"/>
          <w:sz w:val="22"/>
          <w:szCs w:val="22"/>
        </w:rPr>
        <w:t>to a related body corporate or a Sub-</w:t>
      </w:r>
      <w:r w:rsidR="00B35D1A">
        <w:rPr>
          <w:rFonts w:ascii="Times New Roman" w:hAnsi="Times New Roman"/>
          <w:sz w:val="22"/>
          <w:szCs w:val="22"/>
        </w:rPr>
        <w:t xml:space="preserve">contractor </w:t>
      </w:r>
      <w:r w:rsidRPr="005D0F8F">
        <w:rPr>
          <w:rFonts w:ascii="Times New Roman" w:hAnsi="Times New Roman"/>
          <w:sz w:val="22"/>
          <w:szCs w:val="22"/>
        </w:rPr>
        <w:t xml:space="preserve">or only to the extent that such disclosure is strictly necessary </w:t>
      </w:r>
      <w:r w:rsidR="006B1991" w:rsidRPr="005D0F8F">
        <w:rPr>
          <w:rFonts w:ascii="Times New Roman" w:hAnsi="Times New Roman"/>
          <w:sz w:val="22"/>
          <w:szCs w:val="22"/>
        </w:rPr>
        <w:t xml:space="preserve">for the purposes of the </w:t>
      </w:r>
      <w:r w:rsidR="003F4659" w:rsidRPr="005D0F8F">
        <w:rPr>
          <w:rFonts w:ascii="Times New Roman" w:hAnsi="Times New Roman"/>
          <w:sz w:val="22"/>
          <w:szCs w:val="22"/>
        </w:rPr>
        <w:t>Agreement</w:t>
      </w:r>
      <w:r w:rsidRPr="005D0F8F">
        <w:rPr>
          <w:rFonts w:ascii="Times New Roman" w:hAnsi="Times New Roman"/>
          <w:sz w:val="22"/>
          <w:szCs w:val="22"/>
        </w:rPr>
        <w:t>;</w:t>
      </w:r>
    </w:p>
    <w:p w14:paraId="15BDE187" w14:textId="5F7AF561" w:rsidR="00351F2D" w:rsidRPr="005D0F8F" w:rsidRDefault="001434F5" w:rsidP="004E7DB4">
      <w:pPr>
        <w:numPr>
          <w:ilvl w:val="0"/>
          <w:numId w:val="3"/>
        </w:numPr>
        <w:tabs>
          <w:tab w:val="clear" w:pos="720"/>
          <w:tab w:val="num" w:pos="1418"/>
        </w:tabs>
        <w:spacing w:before="120" w:line="300" w:lineRule="atLeast"/>
        <w:ind w:left="1418" w:hanging="709"/>
        <w:jc w:val="both"/>
        <w:rPr>
          <w:rFonts w:ascii="Times New Roman" w:hAnsi="Times New Roman"/>
          <w:sz w:val="22"/>
          <w:szCs w:val="22"/>
        </w:rPr>
      </w:pPr>
      <w:r w:rsidRPr="005D0F8F">
        <w:rPr>
          <w:rFonts w:ascii="Times New Roman" w:hAnsi="Times New Roman"/>
          <w:sz w:val="22"/>
          <w:szCs w:val="22"/>
        </w:rPr>
        <w:t>to its Sub-</w:t>
      </w:r>
      <w:r w:rsidR="00B35D1A">
        <w:rPr>
          <w:rFonts w:ascii="Times New Roman" w:hAnsi="Times New Roman"/>
          <w:sz w:val="22"/>
          <w:szCs w:val="22"/>
        </w:rPr>
        <w:t>contrac</w:t>
      </w:r>
      <w:r w:rsidR="003F4659" w:rsidRPr="005D0F8F">
        <w:rPr>
          <w:rFonts w:ascii="Times New Roman" w:hAnsi="Times New Roman"/>
          <w:sz w:val="22"/>
          <w:szCs w:val="22"/>
        </w:rPr>
        <w:t>t</w:t>
      </w:r>
      <w:r w:rsidRPr="005D0F8F">
        <w:rPr>
          <w:rFonts w:ascii="Times New Roman" w:hAnsi="Times New Roman"/>
          <w:sz w:val="22"/>
          <w:szCs w:val="22"/>
        </w:rPr>
        <w:t>ors for the operation of the System</w:t>
      </w:r>
      <w:r w:rsidR="00351F2D" w:rsidRPr="005D0F8F">
        <w:rPr>
          <w:rFonts w:ascii="Times New Roman" w:hAnsi="Times New Roman"/>
          <w:sz w:val="22"/>
          <w:szCs w:val="22"/>
        </w:rPr>
        <w:t>;</w:t>
      </w:r>
    </w:p>
    <w:p w14:paraId="3081C1A0" w14:textId="561C1B63" w:rsidR="001434F5" w:rsidRPr="005D0F8F" w:rsidRDefault="001434F5" w:rsidP="004E7DB4">
      <w:pPr>
        <w:numPr>
          <w:ilvl w:val="0"/>
          <w:numId w:val="3"/>
        </w:numPr>
        <w:tabs>
          <w:tab w:val="clear" w:pos="720"/>
          <w:tab w:val="num" w:pos="1418"/>
        </w:tabs>
        <w:spacing w:before="120" w:line="300" w:lineRule="atLeast"/>
        <w:ind w:left="1418" w:hanging="709"/>
        <w:jc w:val="both"/>
        <w:rPr>
          <w:rFonts w:ascii="Times New Roman" w:hAnsi="Times New Roman"/>
          <w:sz w:val="22"/>
          <w:szCs w:val="22"/>
        </w:rPr>
      </w:pPr>
      <w:r w:rsidRPr="005D0F8F">
        <w:rPr>
          <w:rFonts w:ascii="Times New Roman" w:hAnsi="Times New Roman"/>
          <w:sz w:val="22"/>
          <w:szCs w:val="22"/>
        </w:rPr>
        <w:t xml:space="preserve">as may be required in order to comply with any </w:t>
      </w:r>
      <w:r w:rsidR="00B35D1A">
        <w:rPr>
          <w:rFonts w:ascii="Times New Roman" w:hAnsi="Times New Roman"/>
          <w:sz w:val="22"/>
          <w:szCs w:val="22"/>
        </w:rPr>
        <w:t>contrac</w:t>
      </w:r>
      <w:r w:rsidR="003F4659" w:rsidRPr="005D0F8F">
        <w:rPr>
          <w:rFonts w:ascii="Times New Roman" w:hAnsi="Times New Roman"/>
          <w:sz w:val="22"/>
          <w:szCs w:val="22"/>
        </w:rPr>
        <w:t>t</w:t>
      </w:r>
      <w:r w:rsidRPr="005D0F8F">
        <w:rPr>
          <w:rFonts w:ascii="Times New Roman" w:hAnsi="Times New Roman"/>
          <w:sz w:val="22"/>
          <w:szCs w:val="22"/>
        </w:rPr>
        <w:t>ual obligations owed to any government or any government agency;</w:t>
      </w:r>
      <w:r w:rsidR="00351F2D" w:rsidRPr="005D0F8F">
        <w:rPr>
          <w:rFonts w:ascii="Times New Roman" w:hAnsi="Times New Roman"/>
          <w:sz w:val="22"/>
          <w:szCs w:val="22"/>
        </w:rPr>
        <w:t xml:space="preserve"> or</w:t>
      </w:r>
    </w:p>
    <w:p w14:paraId="5BE4EF68" w14:textId="753B9F30" w:rsidR="000A43F7" w:rsidRPr="005D0F8F" w:rsidRDefault="001434F5" w:rsidP="004E7DB4">
      <w:pPr>
        <w:numPr>
          <w:ilvl w:val="0"/>
          <w:numId w:val="3"/>
        </w:numPr>
        <w:tabs>
          <w:tab w:val="clear" w:pos="720"/>
          <w:tab w:val="num" w:pos="1418"/>
        </w:tabs>
        <w:spacing w:before="120" w:line="300" w:lineRule="atLeast"/>
        <w:ind w:left="1418" w:hanging="709"/>
        <w:jc w:val="both"/>
        <w:rPr>
          <w:rFonts w:ascii="Times New Roman" w:hAnsi="Times New Roman"/>
          <w:sz w:val="22"/>
          <w:szCs w:val="22"/>
        </w:rPr>
      </w:pPr>
      <w:r w:rsidRPr="005D0F8F">
        <w:rPr>
          <w:rFonts w:ascii="Times New Roman" w:hAnsi="Times New Roman"/>
          <w:sz w:val="22"/>
          <w:szCs w:val="22"/>
        </w:rPr>
        <w:t>which is developed independently without breaching any of</w:t>
      </w:r>
      <w:r w:rsidR="006B1991" w:rsidRPr="005D0F8F">
        <w:rPr>
          <w:rFonts w:ascii="Times New Roman" w:hAnsi="Times New Roman"/>
          <w:sz w:val="22"/>
          <w:szCs w:val="22"/>
        </w:rPr>
        <w:t xml:space="preserve"> the provisions of this </w:t>
      </w:r>
      <w:r w:rsidR="003F4659" w:rsidRPr="005D0F8F">
        <w:rPr>
          <w:rFonts w:ascii="Times New Roman" w:hAnsi="Times New Roman"/>
          <w:sz w:val="22"/>
          <w:szCs w:val="22"/>
        </w:rPr>
        <w:t>Agreement</w:t>
      </w:r>
      <w:r w:rsidRPr="005D0F8F">
        <w:rPr>
          <w:rFonts w:ascii="Times New Roman" w:hAnsi="Times New Roman"/>
          <w:sz w:val="22"/>
          <w:szCs w:val="22"/>
        </w:rPr>
        <w:t>.</w:t>
      </w:r>
    </w:p>
    <w:p w14:paraId="2853E69D" w14:textId="77777777" w:rsidR="000A43F7" w:rsidRPr="005D0F8F" w:rsidRDefault="000A43F7" w:rsidP="004E7DB4">
      <w:pPr>
        <w:spacing w:before="120" w:line="300" w:lineRule="atLeast"/>
        <w:ind w:left="1418"/>
        <w:jc w:val="both"/>
        <w:rPr>
          <w:rFonts w:ascii="Times New Roman" w:hAnsi="Times New Roman"/>
          <w:sz w:val="22"/>
          <w:szCs w:val="22"/>
        </w:rPr>
      </w:pPr>
    </w:p>
    <w:p w14:paraId="4BA46F0B" w14:textId="153390DD" w:rsidR="001434F5" w:rsidRDefault="001434F5" w:rsidP="007E3DA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Provided always that where such disclosure is to be made to a Sub-</w:t>
      </w:r>
      <w:r w:rsidR="00B66795">
        <w:rPr>
          <w:rFonts w:ascii="Times New Roman" w:hAnsi="Times New Roman"/>
          <w:sz w:val="22"/>
          <w:szCs w:val="22"/>
        </w:rPr>
        <w:t>contract</w:t>
      </w:r>
      <w:r w:rsidRPr="005D0F8F">
        <w:rPr>
          <w:rFonts w:ascii="Times New Roman" w:hAnsi="Times New Roman"/>
          <w:sz w:val="22"/>
          <w:szCs w:val="22"/>
        </w:rPr>
        <w:t>or of the Party wishing to make such disclosure, such Party shall (a) ensure that the receiving Sub-</w:t>
      </w:r>
      <w:r w:rsidR="00B66795">
        <w:rPr>
          <w:rFonts w:ascii="Times New Roman" w:hAnsi="Times New Roman"/>
          <w:sz w:val="22"/>
          <w:szCs w:val="22"/>
        </w:rPr>
        <w:t>contrac</w:t>
      </w:r>
      <w:r w:rsidR="003F4659" w:rsidRPr="005D0F8F">
        <w:rPr>
          <w:rFonts w:ascii="Times New Roman" w:hAnsi="Times New Roman"/>
          <w:sz w:val="22"/>
          <w:szCs w:val="22"/>
        </w:rPr>
        <w:t>t</w:t>
      </w:r>
      <w:r w:rsidRPr="005D0F8F">
        <w:rPr>
          <w:rFonts w:ascii="Times New Roman" w:hAnsi="Times New Roman"/>
          <w:sz w:val="22"/>
          <w:szCs w:val="22"/>
        </w:rPr>
        <w:t>or owes to that party an obligation of confidentiality in respect of the Confidential Information to be disclosed, upon terms identical (</w:t>
      </w:r>
      <w:r w:rsidRPr="005D0F8F">
        <w:rPr>
          <w:rFonts w:ascii="Times New Roman" w:hAnsi="Times New Roman"/>
          <w:i/>
          <w:sz w:val="22"/>
          <w:szCs w:val="22"/>
        </w:rPr>
        <w:t>mutatis mutandis</w:t>
      </w:r>
      <w:r w:rsidRPr="005D0F8F">
        <w:rPr>
          <w:rFonts w:ascii="Times New Roman" w:hAnsi="Times New Roman"/>
          <w:sz w:val="22"/>
          <w:szCs w:val="22"/>
        </w:rPr>
        <w:t>) to the provisions of this Clause and (b) remain liable to the originating Party for any unauthorised disclosure of the Confidential Information by any such Sub-</w:t>
      </w:r>
      <w:r w:rsidR="00B66795">
        <w:rPr>
          <w:rFonts w:ascii="Times New Roman" w:hAnsi="Times New Roman"/>
          <w:sz w:val="22"/>
          <w:szCs w:val="22"/>
        </w:rPr>
        <w:t>contrac</w:t>
      </w:r>
      <w:r w:rsidR="003F4659" w:rsidRPr="005D0F8F">
        <w:rPr>
          <w:rFonts w:ascii="Times New Roman" w:hAnsi="Times New Roman"/>
          <w:sz w:val="22"/>
          <w:szCs w:val="22"/>
        </w:rPr>
        <w:t>t</w:t>
      </w:r>
      <w:r w:rsidRPr="005D0F8F">
        <w:rPr>
          <w:rFonts w:ascii="Times New Roman" w:hAnsi="Times New Roman"/>
          <w:sz w:val="22"/>
          <w:szCs w:val="22"/>
        </w:rPr>
        <w:t>or.</w:t>
      </w:r>
    </w:p>
    <w:p w14:paraId="76491C70" w14:textId="77777777" w:rsidR="007E3DA0" w:rsidRPr="005D0F8F" w:rsidRDefault="007E3DA0" w:rsidP="007E3DA0">
      <w:pPr>
        <w:pStyle w:val="ListParagraph"/>
        <w:spacing w:before="0" w:line="300" w:lineRule="atLeast"/>
        <w:ind w:left="792"/>
        <w:jc w:val="both"/>
        <w:rPr>
          <w:rFonts w:ascii="Times New Roman" w:hAnsi="Times New Roman"/>
          <w:sz w:val="22"/>
          <w:szCs w:val="22"/>
        </w:rPr>
      </w:pPr>
    </w:p>
    <w:p w14:paraId="7E44E903" w14:textId="03CE99FB" w:rsidR="001434F5" w:rsidRPr="005D0F8F" w:rsidRDefault="001434F5" w:rsidP="007E3DA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Information shall not be deemed Confidential Information where it:</w:t>
      </w:r>
    </w:p>
    <w:p w14:paraId="34AC0722" w14:textId="72AA6184" w:rsidR="001434F5" w:rsidRPr="005D0F8F" w:rsidRDefault="001434F5" w:rsidP="00C165B8">
      <w:pPr>
        <w:pStyle w:val="ListParagraph"/>
        <w:numPr>
          <w:ilvl w:val="0"/>
          <w:numId w:val="4"/>
        </w:numPr>
        <w:tabs>
          <w:tab w:val="clear" w:pos="720"/>
          <w:tab w:val="num" w:pos="1418"/>
        </w:tabs>
        <w:spacing w:before="120" w:line="300" w:lineRule="atLeast"/>
        <w:ind w:left="1411" w:hanging="601"/>
        <w:jc w:val="both"/>
        <w:rPr>
          <w:rFonts w:ascii="Times New Roman" w:hAnsi="Times New Roman"/>
          <w:sz w:val="22"/>
          <w:szCs w:val="22"/>
        </w:rPr>
      </w:pPr>
      <w:r w:rsidRPr="005D0F8F">
        <w:rPr>
          <w:rFonts w:ascii="Times New Roman" w:hAnsi="Times New Roman"/>
          <w:sz w:val="22"/>
          <w:szCs w:val="22"/>
        </w:rPr>
        <w:t xml:space="preserve">is authorised to be disclosed by the disclosing Party to the extent of the </w:t>
      </w:r>
      <w:r w:rsidR="00394E25" w:rsidRPr="005D0F8F">
        <w:rPr>
          <w:rFonts w:ascii="Times New Roman" w:hAnsi="Times New Roman"/>
          <w:sz w:val="22"/>
          <w:szCs w:val="22"/>
        </w:rPr>
        <w:t xml:space="preserve">authority given; </w:t>
      </w:r>
    </w:p>
    <w:p w14:paraId="469A84AF" w14:textId="052294DE" w:rsidR="001434F5" w:rsidRPr="005D0F8F" w:rsidRDefault="001434F5" w:rsidP="00C165B8">
      <w:pPr>
        <w:pStyle w:val="ListParagraph"/>
        <w:numPr>
          <w:ilvl w:val="0"/>
          <w:numId w:val="4"/>
        </w:numPr>
        <w:tabs>
          <w:tab w:val="clear" w:pos="720"/>
          <w:tab w:val="num" w:pos="1418"/>
        </w:tabs>
        <w:spacing w:before="120" w:line="300" w:lineRule="atLeast"/>
        <w:ind w:left="1411" w:hanging="601"/>
        <w:jc w:val="both"/>
        <w:rPr>
          <w:rFonts w:ascii="Times New Roman" w:hAnsi="Times New Roman"/>
          <w:sz w:val="22"/>
          <w:szCs w:val="22"/>
        </w:rPr>
      </w:pPr>
      <w:r w:rsidRPr="005D0F8F">
        <w:rPr>
          <w:rFonts w:ascii="Times New Roman" w:hAnsi="Times New Roman"/>
          <w:sz w:val="22"/>
          <w:szCs w:val="22"/>
        </w:rPr>
        <w:t>is made public by the disclosing Party or becom</w:t>
      </w:r>
      <w:r w:rsidR="00394E25" w:rsidRPr="005D0F8F">
        <w:rPr>
          <w:rFonts w:ascii="Times New Roman" w:hAnsi="Times New Roman"/>
          <w:sz w:val="22"/>
          <w:szCs w:val="22"/>
        </w:rPr>
        <w:t xml:space="preserve">es part of the public domain; </w:t>
      </w:r>
    </w:p>
    <w:p w14:paraId="30E1058B" w14:textId="482D12BD" w:rsidR="001434F5" w:rsidRPr="005D0F8F" w:rsidRDefault="001434F5" w:rsidP="00C165B8">
      <w:pPr>
        <w:pStyle w:val="ListParagraph"/>
        <w:numPr>
          <w:ilvl w:val="0"/>
          <w:numId w:val="4"/>
        </w:numPr>
        <w:tabs>
          <w:tab w:val="clear" w:pos="720"/>
          <w:tab w:val="num" w:pos="1418"/>
        </w:tabs>
        <w:spacing w:before="120" w:line="300" w:lineRule="atLeast"/>
        <w:ind w:left="1411" w:hanging="601"/>
        <w:jc w:val="both"/>
        <w:rPr>
          <w:rFonts w:ascii="Times New Roman" w:hAnsi="Times New Roman"/>
          <w:sz w:val="22"/>
          <w:szCs w:val="22"/>
        </w:rPr>
      </w:pPr>
      <w:r w:rsidRPr="005D0F8F">
        <w:rPr>
          <w:rFonts w:ascii="Times New Roman" w:hAnsi="Times New Roman"/>
          <w:sz w:val="22"/>
          <w:szCs w:val="22"/>
        </w:rPr>
        <w:t>is in possession of or is known by the receiving Party prior to its recei</w:t>
      </w:r>
      <w:r w:rsidR="00394E25" w:rsidRPr="005D0F8F">
        <w:rPr>
          <w:rFonts w:ascii="Times New Roman" w:hAnsi="Times New Roman"/>
          <w:sz w:val="22"/>
          <w:szCs w:val="22"/>
        </w:rPr>
        <w:t xml:space="preserve">pt from the disclosing Party; </w:t>
      </w:r>
    </w:p>
    <w:p w14:paraId="439E626A" w14:textId="77777777" w:rsidR="001434F5" w:rsidRPr="005D0F8F" w:rsidRDefault="001434F5" w:rsidP="00C165B8">
      <w:pPr>
        <w:pStyle w:val="ListParagraph"/>
        <w:numPr>
          <w:ilvl w:val="0"/>
          <w:numId w:val="4"/>
        </w:numPr>
        <w:tabs>
          <w:tab w:val="clear" w:pos="720"/>
          <w:tab w:val="num" w:pos="1418"/>
        </w:tabs>
        <w:spacing w:before="120" w:line="300" w:lineRule="atLeast"/>
        <w:ind w:left="1411" w:hanging="601"/>
        <w:jc w:val="both"/>
        <w:rPr>
          <w:rFonts w:ascii="Times New Roman" w:hAnsi="Times New Roman"/>
          <w:sz w:val="22"/>
          <w:szCs w:val="22"/>
        </w:rPr>
      </w:pPr>
      <w:r w:rsidRPr="005D0F8F">
        <w:rPr>
          <w:rFonts w:ascii="Times New Roman" w:hAnsi="Times New Roman"/>
          <w:sz w:val="22"/>
          <w:szCs w:val="22"/>
        </w:rPr>
        <w:t>becomes public other than by the default of the receiving Party; or</w:t>
      </w:r>
    </w:p>
    <w:p w14:paraId="2E3249D6" w14:textId="5ADEBA5D" w:rsidR="001434F5" w:rsidRDefault="001434F5" w:rsidP="00C165B8">
      <w:pPr>
        <w:pStyle w:val="ListParagraph"/>
        <w:numPr>
          <w:ilvl w:val="0"/>
          <w:numId w:val="4"/>
        </w:numPr>
        <w:tabs>
          <w:tab w:val="clear" w:pos="720"/>
          <w:tab w:val="num" w:pos="1418"/>
        </w:tabs>
        <w:spacing w:before="120" w:line="300" w:lineRule="atLeast"/>
        <w:ind w:left="1411" w:hanging="601"/>
        <w:jc w:val="both"/>
        <w:rPr>
          <w:rFonts w:ascii="Times New Roman" w:hAnsi="Times New Roman"/>
          <w:sz w:val="22"/>
          <w:szCs w:val="22"/>
        </w:rPr>
      </w:pPr>
      <w:r w:rsidRPr="005D0F8F">
        <w:rPr>
          <w:rFonts w:ascii="Times New Roman" w:hAnsi="Times New Roman"/>
          <w:sz w:val="22"/>
          <w:szCs w:val="22"/>
        </w:rPr>
        <w:t>is independently developed by the receiving Party</w:t>
      </w:r>
      <w:r w:rsidR="00647DDC" w:rsidRPr="005D0F8F">
        <w:rPr>
          <w:rFonts w:ascii="Times New Roman" w:hAnsi="Times New Roman"/>
          <w:sz w:val="22"/>
          <w:szCs w:val="22"/>
        </w:rPr>
        <w:t>.</w:t>
      </w:r>
    </w:p>
    <w:p w14:paraId="2DA07780" w14:textId="77777777" w:rsidR="007E3DA0" w:rsidRPr="005D0F8F" w:rsidRDefault="007E3DA0" w:rsidP="00387EBA">
      <w:pPr>
        <w:spacing w:before="120" w:line="300" w:lineRule="atLeast"/>
        <w:ind w:left="1411" w:hanging="601"/>
        <w:jc w:val="both"/>
        <w:rPr>
          <w:rFonts w:ascii="Times New Roman" w:hAnsi="Times New Roman"/>
          <w:sz w:val="22"/>
          <w:szCs w:val="22"/>
        </w:rPr>
      </w:pPr>
    </w:p>
    <w:p w14:paraId="0E258F9C" w14:textId="2DCF2AB6" w:rsidR="007E3DA0" w:rsidRDefault="001434F5" w:rsidP="007E3DA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Except with the consent in writing, either Party shall not make use of any information supplied by the other for any specification otherwise than for the purposes of th</w:t>
      </w:r>
      <w:r w:rsidR="006B1991" w:rsidRPr="005D0F8F">
        <w:rPr>
          <w:rFonts w:ascii="Times New Roman" w:hAnsi="Times New Roman"/>
          <w:sz w:val="22"/>
          <w:szCs w:val="22"/>
        </w:rPr>
        <w:t xml:space="preserve">e </w:t>
      </w:r>
      <w:r w:rsidR="003F4659" w:rsidRPr="005D0F8F">
        <w:rPr>
          <w:rFonts w:ascii="Times New Roman" w:hAnsi="Times New Roman"/>
          <w:sz w:val="22"/>
          <w:szCs w:val="22"/>
        </w:rPr>
        <w:t>Agreement</w:t>
      </w:r>
      <w:r w:rsidRPr="005D0F8F">
        <w:rPr>
          <w:rFonts w:ascii="Times New Roman" w:hAnsi="Times New Roman"/>
          <w:sz w:val="22"/>
          <w:szCs w:val="22"/>
        </w:rPr>
        <w:t>.</w:t>
      </w:r>
    </w:p>
    <w:p w14:paraId="7FA64D92" w14:textId="77777777" w:rsidR="007E3DA0" w:rsidRPr="007E3DA0" w:rsidRDefault="007E3DA0" w:rsidP="007E3DA0">
      <w:pPr>
        <w:spacing w:before="0" w:line="300" w:lineRule="atLeast"/>
        <w:ind w:left="720"/>
        <w:jc w:val="both"/>
        <w:rPr>
          <w:rFonts w:ascii="Times New Roman" w:hAnsi="Times New Roman"/>
          <w:sz w:val="22"/>
          <w:szCs w:val="22"/>
        </w:rPr>
      </w:pPr>
    </w:p>
    <w:p w14:paraId="0A18A2E8" w14:textId="4AD57F3A" w:rsidR="00B66795" w:rsidRDefault="001434F5" w:rsidP="007E3DA0">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Notwithstanding any contrary prov</w:t>
      </w:r>
      <w:r w:rsidR="006B1991" w:rsidRPr="005D0F8F">
        <w:rPr>
          <w:rFonts w:ascii="Times New Roman" w:hAnsi="Times New Roman"/>
          <w:sz w:val="22"/>
          <w:szCs w:val="22"/>
        </w:rPr>
        <w:t xml:space="preserve">ision contained in this </w:t>
      </w:r>
      <w:r w:rsidR="003F4659" w:rsidRPr="005D0F8F">
        <w:rPr>
          <w:rFonts w:ascii="Times New Roman" w:hAnsi="Times New Roman"/>
          <w:sz w:val="22"/>
          <w:szCs w:val="22"/>
        </w:rPr>
        <w:t>Agreement</w:t>
      </w:r>
      <w:r w:rsidRPr="005D0F8F">
        <w:rPr>
          <w:rFonts w:ascii="Times New Roman" w:hAnsi="Times New Roman"/>
          <w:sz w:val="22"/>
          <w:szCs w:val="22"/>
        </w:rPr>
        <w:t xml:space="preserve">, the obligations of </w:t>
      </w:r>
      <w:r w:rsidR="00394E25" w:rsidRPr="005D0F8F">
        <w:rPr>
          <w:rFonts w:ascii="Times New Roman" w:hAnsi="Times New Roman"/>
          <w:sz w:val="22"/>
          <w:szCs w:val="22"/>
        </w:rPr>
        <w:t xml:space="preserve">the Parties </w:t>
      </w:r>
      <w:r w:rsidRPr="005D0F8F">
        <w:rPr>
          <w:rFonts w:ascii="Times New Roman" w:hAnsi="Times New Roman"/>
          <w:sz w:val="22"/>
          <w:szCs w:val="22"/>
        </w:rPr>
        <w:t xml:space="preserve">under this Clause shall subsist and remain valid for a period of </w:t>
      </w:r>
      <w:r w:rsidR="00375A21" w:rsidRPr="005D0F8F">
        <w:rPr>
          <w:rFonts w:ascii="Times New Roman" w:hAnsi="Times New Roman"/>
          <w:sz w:val="22"/>
          <w:szCs w:val="22"/>
        </w:rPr>
        <w:t>one</w:t>
      </w:r>
      <w:r w:rsidR="009F420D" w:rsidRPr="005D0F8F">
        <w:rPr>
          <w:rFonts w:ascii="Times New Roman" w:hAnsi="Times New Roman"/>
          <w:sz w:val="22"/>
          <w:szCs w:val="22"/>
        </w:rPr>
        <w:t xml:space="preserve"> (1</w:t>
      </w:r>
      <w:r w:rsidR="00375A21" w:rsidRPr="005D0F8F">
        <w:rPr>
          <w:rFonts w:ascii="Times New Roman" w:hAnsi="Times New Roman"/>
          <w:sz w:val="22"/>
          <w:szCs w:val="22"/>
        </w:rPr>
        <w:t>) year</w:t>
      </w:r>
      <w:r w:rsidRPr="005D0F8F">
        <w:rPr>
          <w:rFonts w:ascii="Times New Roman" w:hAnsi="Times New Roman"/>
          <w:sz w:val="22"/>
          <w:szCs w:val="22"/>
        </w:rPr>
        <w:t xml:space="preserve"> from the determination d</w:t>
      </w:r>
      <w:r w:rsidR="006B1991" w:rsidRPr="005D0F8F">
        <w:rPr>
          <w:rFonts w:ascii="Times New Roman" w:hAnsi="Times New Roman"/>
          <w:sz w:val="22"/>
          <w:szCs w:val="22"/>
        </w:rPr>
        <w:t xml:space="preserve">ate, howsoever, of this </w:t>
      </w:r>
      <w:r w:rsidR="003F4659" w:rsidRPr="005D0F8F">
        <w:rPr>
          <w:rFonts w:ascii="Times New Roman" w:hAnsi="Times New Roman"/>
          <w:sz w:val="22"/>
          <w:szCs w:val="22"/>
        </w:rPr>
        <w:t>Agreement</w:t>
      </w:r>
      <w:r w:rsidRPr="005D0F8F">
        <w:rPr>
          <w:rFonts w:ascii="Times New Roman" w:hAnsi="Times New Roman"/>
          <w:sz w:val="22"/>
          <w:szCs w:val="22"/>
        </w:rPr>
        <w:t>.</w:t>
      </w:r>
    </w:p>
    <w:p w14:paraId="7B7EA9C9" w14:textId="77777777" w:rsidR="007E3DA0" w:rsidRPr="00387EBA" w:rsidRDefault="007E3DA0" w:rsidP="007E3DA0">
      <w:pPr>
        <w:spacing w:before="0" w:line="300" w:lineRule="atLeast"/>
        <w:ind w:left="720"/>
        <w:jc w:val="both"/>
        <w:rPr>
          <w:rFonts w:ascii="Times New Roman" w:hAnsi="Times New Roman"/>
          <w:sz w:val="22"/>
          <w:szCs w:val="22"/>
        </w:rPr>
      </w:pPr>
    </w:p>
    <w:p w14:paraId="62861987" w14:textId="1BD1E92F" w:rsidR="001434F5" w:rsidRDefault="001434F5" w:rsidP="007E3DA0">
      <w:pPr>
        <w:pStyle w:val="ListParagraph"/>
        <w:numPr>
          <w:ilvl w:val="0"/>
          <w:numId w:val="42"/>
        </w:numPr>
        <w:spacing w:before="0" w:line="300" w:lineRule="atLeast"/>
        <w:ind w:left="720" w:hanging="720"/>
        <w:jc w:val="both"/>
        <w:rPr>
          <w:rFonts w:ascii="Times New Roman" w:hAnsi="Times New Roman"/>
          <w:b/>
          <w:bCs/>
          <w:sz w:val="22"/>
          <w:szCs w:val="22"/>
        </w:rPr>
      </w:pPr>
      <w:bookmarkStart w:id="9" w:name="_Toc67299126"/>
      <w:r w:rsidRPr="007E3DA0">
        <w:rPr>
          <w:rFonts w:ascii="Times New Roman" w:hAnsi="Times New Roman"/>
          <w:b/>
          <w:bCs/>
          <w:sz w:val="22"/>
          <w:szCs w:val="22"/>
        </w:rPr>
        <w:t>Force Majeure</w:t>
      </w:r>
      <w:bookmarkEnd w:id="9"/>
    </w:p>
    <w:p w14:paraId="5EEB6605" w14:textId="77777777" w:rsidR="008E4895" w:rsidRPr="00387EBA" w:rsidRDefault="008E4895" w:rsidP="008E4895">
      <w:pPr>
        <w:pStyle w:val="ListParagraph"/>
        <w:spacing w:before="0" w:line="300" w:lineRule="atLeast"/>
        <w:jc w:val="both"/>
        <w:rPr>
          <w:rFonts w:ascii="Times New Roman" w:hAnsi="Times New Roman"/>
          <w:sz w:val="22"/>
          <w:szCs w:val="22"/>
        </w:rPr>
      </w:pPr>
    </w:p>
    <w:p w14:paraId="4D8E4126" w14:textId="475A6A1F" w:rsidR="001434F5" w:rsidRPr="008E4895" w:rsidRDefault="001434F5" w:rsidP="008E4895">
      <w:pPr>
        <w:pStyle w:val="ListParagraph"/>
        <w:numPr>
          <w:ilvl w:val="1"/>
          <w:numId w:val="42"/>
        </w:numPr>
        <w:spacing w:before="0" w:line="300" w:lineRule="atLeast"/>
        <w:ind w:hanging="792"/>
        <w:jc w:val="both"/>
        <w:rPr>
          <w:rFonts w:ascii="Times New Roman" w:eastAsia="Calibri" w:hAnsi="Times New Roman"/>
          <w:sz w:val="22"/>
          <w:szCs w:val="22"/>
          <w:lang w:val="en-US"/>
        </w:rPr>
      </w:pPr>
      <w:r w:rsidRPr="005D0F8F">
        <w:rPr>
          <w:rFonts w:ascii="Times New Roman" w:hAnsi="Times New Roman"/>
          <w:sz w:val="22"/>
          <w:szCs w:val="22"/>
        </w:rPr>
        <w:t>Neither Party shall be liable for any failure to fulfil any of its obligations hereunder in</w:t>
      </w:r>
      <w:r w:rsidR="00203890" w:rsidRPr="005D0F8F">
        <w:rPr>
          <w:rFonts w:ascii="Times New Roman" w:hAnsi="Times New Roman"/>
          <w:sz w:val="22"/>
          <w:szCs w:val="22"/>
        </w:rPr>
        <w:t xml:space="preserve"> </w:t>
      </w:r>
      <w:r w:rsidRPr="005D0F8F">
        <w:rPr>
          <w:rFonts w:ascii="Times New Roman" w:hAnsi="Times New Roman"/>
          <w:sz w:val="22"/>
          <w:szCs w:val="22"/>
        </w:rPr>
        <w:t>so</w:t>
      </w:r>
      <w:r w:rsidR="00203890" w:rsidRPr="005D0F8F">
        <w:rPr>
          <w:rFonts w:ascii="Times New Roman" w:hAnsi="Times New Roman"/>
          <w:sz w:val="22"/>
          <w:szCs w:val="22"/>
        </w:rPr>
        <w:t xml:space="preserve"> </w:t>
      </w:r>
      <w:r w:rsidRPr="005D0F8F">
        <w:rPr>
          <w:rFonts w:ascii="Times New Roman" w:hAnsi="Times New Roman"/>
          <w:sz w:val="22"/>
          <w:szCs w:val="22"/>
        </w:rPr>
        <w:t>far as such failure is directly due to Force Majeure or 'act of God' (collectively referred to as 'Force Majeure'), for which purpose Force Majeure shall include events beyond the reasonable control of the Party claiming Force Majeure which cannot be foreseen, or if foreseeable cannot be avoided, which occur</w:t>
      </w:r>
      <w:r w:rsidR="006B1991" w:rsidRPr="005D0F8F">
        <w:rPr>
          <w:rFonts w:ascii="Times New Roman" w:hAnsi="Times New Roman"/>
          <w:sz w:val="22"/>
          <w:szCs w:val="22"/>
        </w:rPr>
        <w:t xml:space="preserve"> after the date of this </w:t>
      </w:r>
      <w:r w:rsidR="003F4659" w:rsidRPr="005D0F8F">
        <w:rPr>
          <w:rFonts w:ascii="Times New Roman" w:hAnsi="Times New Roman"/>
          <w:sz w:val="22"/>
          <w:szCs w:val="22"/>
        </w:rPr>
        <w:t>Agreement</w:t>
      </w:r>
      <w:r w:rsidRPr="005D0F8F">
        <w:rPr>
          <w:rFonts w:ascii="Times New Roman" w:hAnsi="Times New Roman"/>
          <w:sz w:val="22"/>
          <w:szCs w:val="22"/>
        </w:rPr>
        <w:t xml:space="preserve"> and prevent or hinder the carrying out of the obligations of the Party claiming Force Majeure, and shall include </w:t>
      </w:r>
      <w:r w:rsidRPr="005D0F8F">
        <w:rPr>
          <w:rFonts w:ascii="Times New Roman" w:hAnsi="Times New Roman"/>
          <w:snapToGrid w:val="0"/>
          <w:color w:val="000000"/>
          <w:sz w:val="22"/>
          <w:szCs w:val="22"/>
        </w:rPr>
        <w:t>events such as war, riots, vandalism, and revolutions, rebellion or terrorism, labour disputes,</w:t>
      </w:r>
      <w:r w:rsidRPr="005D0F8F">
        <w:rPr>
          <w:rFonts w:ascii="Times New Roman" w:hAnsi="Times New Roman"/>
          <w:sz w:val="22"/>
          <w:szCs w:val="22"/>
        </w:rPr>
        <w:t xml:space="preserve"> acts or omissions of government, undersea cable cut, highway authority or other </w:t>
      </w:r>
      <w:r w:rsidRPr="005D0F8F">
        <w:rPr>
          <w:rFonts w:ascii="Times New Roman" w:hAnsi="Times New Roman"/>
          <w:sz w:val="22"/>
          <w:szCs w:val="22"/>
        </w:rPr>
        <w:lastRenderedPageBreak/>
        <w:t>competent authority</w:t>
      </w:r>
      <w:r w:rsidRPr="005D0F8F">
        <w:rPr>
          <w:rFonts w:ascii="Times New Roman" w:hAnsi="Times New Roman"/>
          <w:snapToGrid w:val="0"/>
          <w:color w:val="000000"/>
          <w:sz w:val="22"/>
          <w:szCs w:val="22"/>
        </w:rPr>
        <w:t>,</w:t>
      </w:r>
      <w:r w:rsidRPr="005D0F8F">
        <w:rPr>
          <w:rFonts w:ascii="Times New Roman" w:hAnsi="Times New Roman"/>
          <w:sz w:val="22"/>
          <w:szCs w:val="22"/>
        </w:rPr>
        <w:t xml:space="preserve"> compliance with any statutory obligation,</w:t>
      </w:r>
      <w:r w:rsidRPr="005D0F8F">
        <w:rPr>
          <w:rFonts w:ascii="Times New Roman" w:hAnsi="Times New Roman"/>
          <w:snapToGrid w:val="0"/>
          <w:color w:val="000000"/>
          <w:sz w:val="22"/>
          <w:szCs w:val="22"/>
        </w:rPr>
        <w:t xml:space="preserve"> civil disturbance, fire, earthquake, storm, flood or other natural catastrophes which directly affects the Party claiming Force Majeure</w:t>
      </w:r>
      <w:r w:rsidRPr="005D0F8F">
        <w:rPr>
          <w:rFonts w:ascii="Times New Roman" w:hAnsi="Times New Roman"/>
          <w:sz w:val="22"/>
          <w:szCs w:val="22"/>
        </w:rPr>
        <w:t>.</w:t>
      </w:r>
    </w:p>
    <w:p w14:paraId="72A5F496" w14:textId="77777777" w:rsidR="008E4895" w:rsidRPr="005D0F8F" w:rsidRDefault="008E4895" w:rsidP="008E4895">
      <w:pPr>
        <w:pStyle w:val="ListParagraph"/>
        <w:spacing w:before="0" w:line="300" w:lineRule="atLeast"/>
        <w:ind w:left="792"/>
        <w:jc w:val="both"/>
        <w:rPr>
          <w:rFonts w:ascii="Times New Roman" w:eastAsia="Calibri" w:hAnsi="Times New Roman"/>
          <w:sz w:val="22"/>
          <w:szCs w:val="22"/>
          <w:lang w:val="en-US"/>
        </w:rPr>
      </w:pPr>
    </w:p>
    <w:p w14:paraId="65661C94" w14:textId="74D8BABA" w:rsidR="001434F5" w:rsidRDefault="001434F5" w:rsidP="008E4895">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The Party affected by Force Majeure shall promptly notify the unaffected Party and shall also promptly notify the unaffected Party on cessation of the disability resulting from Force Majeure.</w:t>
      </w:r>
    </w:p>
    <w:p w14:paraId="66C78712" w14:textId="77777777" w:rsidR="008E4895" w:rsidRPr="005D0F8F" w:rsidRDefault="008E4895" w:rsidP="008E4895">
      <w:pPr>
        <w:pStyle w:val="ListParagraph"/>
        <w:spacing w:before="0" w:line="300" w:lineRule="atLeast"/>
        <w:ind w:left="792"/>
        <w:jc w:val="both"/>
        <w:rPr>
          <w:rFonts w:ascii="Times New Roman" w:hAnsi="Times New Roman"/>
          <w:sz w:val="22"/>
          <w:szCs w:val="22"/>
        </w:rPr>
      </w:pPr>
    </w:p>
    <w:p w14:paraId="19634870" w14:textId="26D88418" w:rsidR="001434F5" w:rsidRDefault="00317956" w:rsidP="008E4895">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If</w:t>
      </w:r>
      <w:r w:rsidR="001434F5" w:rsidRPr="005D0F8F">
        <w:rPr>
          <w:rFonts w:ascii="Times New Roman" w:hAnsi="Times New Roman"/>
          <w:sz w:val="22"/>
          <w:szCs w:val="22"/>
        </w:rPr>
        <w:t xml:space="preserve"> as a result of Force Majeure, the performance by either Party of such Party's </w:t>
      </w:r>
      <w:r w:rsidR="006B1991" w:rsidRPr="005D0F8F">
        <w:rPr>
          <w:rFonts w:ascii="Times New Roman" w:hAnsi="Times New Roman"/>
          <w:sz w:val="22"/>
          <w:szCs w:val="22"/>
        </w:rPr>
        <w:t xml:space="preserve">obligations under this </w:t>
      </w:r>
      <w:r w:rsidR="003F4659" w:rsidRPr="005D0F8F">
        <w:rPr>
          <w:rFonts w:ascii="Times New Roman" w:hAnsi="Times New Roman"/>
          <w:sz w:val="22"/>
          <w:szCs w:val="22"/>
        </w:rPr>
        <w:t>Agreement</w:t>
      </w:r>
      <w:r w:rsidR="006B1991" w:rsidRPr="005D0F8F">
        <w:rPr>
          <w:rFonts w:ascii="Times New Roman" w:hAnsi="Times New Roman"/>
          <w:sz w:val="22"/>
          <w:szCs w:val="22"/>
        </w:rPr>
        <w:t xml:space="preserve"> </w:t>
      </w:r>
      <w:r w:rsidR="001434F5" w:rsidRPr="005D0F8F">
        <w:rPr>
          <w:rFonts w:ascii="Times New Roman" w:hAnsi="Times New Roman"/>
          <w:sz w:val="22"/>
          <w:szCs w:val="22"/>
        </w:rPr>
        <w:t>is only partially affected, such Party shall, nevertheless remain liable for the performance of those obligations not affected by Force Majeure.</w:t>
      </w:r>
    </w:p>
    <w:p w14:paraId="5B504271" w14:textId="77777777" w:rsidR="008E4895" w:rsidRPr="005D0F8F" w:rsidRDefault="008E4895" w:rsidP="008E4895">
      <w:pPr>
        <w:pStyle w:val="ListParagraph"/>
        <w:spacing w:before="0" w:line="300" w:lineRule="atLeast"/>
        <w:ind w:left="792"/>
        <w:jc w:val="both"/>
        <w:rPr>
          <w:rFonts w:ascii="Times New Roman" w:hAnsi="Times New Roman"/>
          <w:sz w:val="22"/>
          <w:szCs w:val="22"/>
        </w:rPr>
      </w:pPr>
    </w:p>
    <w:p w14:paraId="56D584BA" w14:textId="21D5B431" w:rsidR="00C051CE" w:rsidRDefault="001434F5" w:rsidP="008E4895">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If a Force Majeure event affecting either Party continues for a period exceeding one</w:t>
      </w:r>
      <w:r w:rsidR="009F420D" w:rsidRPr="005D0F8F">
        <w:rPr>
          <w:rFonts w:ascii="Times New Roman" w:hAnsi="Times New Roman"/>
          <w:sz w:val="22"/>
          <w:szCs w:val="22"/>
        </w:rPr>
        <w:t xml:space="preserve"> (1</w:t>
      </w:r>
      <w:r w:rsidRPr="005D0F8F">
        <w:rPr>
          <w:rFonts w:ascii="Times New Roman" w:hAnsi="Times New Roman"/>
          <w:sz w:val="22"/>
          <w:szCs w:val="22"/>
        </w:rPr>
        <w:t>) month from the date of such notification then the other Party shall be en</w:t>
      </w:r>
      <w:r w:rsidR="006B1991" w:rsidRPr="005D0F8F">
        <w:rPr>
          <w:rFonts w:ascii="Times New Roman" w:hAnsi="Times New Roman"/>
          <w:sz w:val="22"/>
          <w:szCs w:val="22"/>
        </w:rPr>
        <w:t xml:space="preserve">titled to terminate the </w:t>
      </w:r>
      <w:r w:rsidR="003F4659" w:rsidRPr="005D0F8F">
        <w:rPr>
          <w:rFonts w:ascii="Times New Roman" w:hAnsi="Times New Roman"/>
          <w:sz w:val="22"/>
          <w:szCs w:val="22"/>
        </w:rPr>
        <w:t>Agreement</w:t>
      </w:r>
      <w:r w:rsidRPr="005D0F8F">
        <w:rPr>
          <w:rFonts w:ascii="Times New Roman" w:hAnsi="Times New Roman"/>
          <w:sz w:val="22"/>
          <w:szCs w:val="22"/>
        </w:rPr>
        <w:t>, by notice in writing. Customer will effect payment for all Services performed u</w:t>
      </w:r>
      <w:r w:rsidR="00F60FF2" w:rsidRPr="005D0F8F">
        <w:rPr>
          <w:rFonts w:ascii="Times New Roman" w:hAnsi="Times New Roman"/>
          <w:sz w:val="22"/>
          <w:szCs w:val="22"/>
        </w:rPr>
        <w:t xml:space="preserve">ntil termination of the </w:t>
      </w:r>
      <w:r w:rsidR="003F4659" w:rsidRPr="005D0F8F">
        <w:rPr>
          <w:rFonts w:ascii="Times New Roman" w:hAnsi="Times New Roman"/>
          <w:sz w:val="22"/>
          <w:szCs w:val="22"/>
        </w:rPr>
        <w:t>Agreement</w:t>
      </w:r>
      <w:r w:rsidRPr="005D0F8F">
        <w:rPr>
          <w:rFonts w:ascii="Times New Roman" w:hAnsi="Times New Roman"/>
          <w:sz w:val="22"/>
          <w:szCs w:val="22"/>
        </w:rPr>
        <w:t xml:space="preserve"> subject to a right of set-off in respect of all payments made by Customer in respect of which Service(s) have not been rendered by Suburban.</w:t>
      </w:r>
      <w:bookmarkStart w:id="10" w:name="_Toc67299127"/>
    </w:p>
    <w:p w14:paraId="1E6E78CB" w14:textId="77777777" w:rsidR="008E4895" w:rsidRPr="005D0F8F" w:rsidRDefault="008E4895" w:rsidP="008E4895">
      <w:pPr>
        <w:pStyle w:val="ListParagraph"/>
        <w:spacing w:before="0" w:line="300" w:lineRule="atLeast"/>
        <w:ind w:left="792"/>
        <w:jc w:val="both"/>
        <w:rPr>
          <w:rFonts w:ascii="Times New Roman" w:hAnsi="Times New Roman"/>
          <w:sz w:val="22"/>
          <w:szCs w:val="22"/>
        </w:rPr>
      </w:pPr>
    </w:p>
    <w:p w14:paraId="6D982E0F" w14:textId="18B089F1" w:rsidR="00991C3B" w:rsidRPr="001438B5" w:rsidRDefault="001438B5" w:rsidP="008E4895">
      <w:pPr>
        <w:pStyle w:val="ListParagraph"/>
        <w:numPr>
          <w:ilvl w:val="0"/>
          <w:numId w:val="42"/>
        </w:numPr>
        <w:spacing w:before="0" w:line="300" w:lineRule="atLeast"/>
        <w:ind w:left="720" w:hanging="720"/>
        <w:jc w:val="both"/>
        <w:rPr>
          <w:rFonts w:ascii="Times New Roman" w:hAnsi="Times New Roman"/>
          <w:sz w:val="22"/>
          <w:szCs w:val="22"/>
        </w:rPr>
      </w:pPr>
      <w:r w:rsidRPr="005D0F8F">
        <w:rPr>
          <w:rFonts w:ascii="Times New Roman" w:hAnsi="Times New Roman"/>
          <w:b/>
          <w:bCs/>
          <w:sz w:val="22"/>
          <w:szCs w:val="22"/>
        </w:rPr>
        <w:t xml:space="preserve">Intellectual Property </w:t>
      </w:r>
    </w:p>
    <w:p w14:paraId="47A8A34A" w14:textId="77777777" w:rsidR="001438B5" w:rsidRPr="005D0F8F" w:rsidRDefault="001438B5" w:rsidP="001438B5">
      <w:pPr>
        <w:pStyle w:val="ListParagraph"/>
        <w:spacing w:before="0" w:line="300" w:lineRule="atLeast"/>
        <w:jc w:val="both"/>
        <w:rPr>
          <w:rFonts w:ascii="Times New Roman" w:hAnsi="Times New Roman"/>
          <w:sz w:val="22"/>
          <w:szCs w:val="22"/>
        </w:rPr>
      </w:pPr>
    </w:p>
    <w:p w14:paraId="022BE28D" w14:textId="7AA009BB" w:rsidR="00991C3B" w:rsidRDefault="00991C3B" w:rsidP="001438B5">
      <w:pPr>
        <w:pStyle w:val="ListParagraph"/>
        <w:spacing w:before="0" w:line="300" w:lineRule="atLeast"/>
        <w:jc w:val="both"/>
        <w:rPr>
          <w:rFonts w:ascii="Times New Roman" w:hAnsi="Times New Roman"/>
          <w:sz w:val="22"/>
          <w:szCs w:val="22"/>
        </w:rPr>
      </w:pPr>
      <w:r w:rsidRPr="001438B5">
        <w:rPr>
          <w:rFonts w:ascii="Times New Roman" w:hAnsi="Times New Roman"/>
          <w:sz w:val="22"/>
          <w:szCs w:val="22"/>
        </w:rPr>
        <w:t xml:space="preserve">All </w:t>
      </w:r>
      <w:r w:rsidRPr="005D0F8F">
        <w:rPr>
          <w:rFonts w:ascii="Times New Roman" w:hAnsi="Times New Roman"/>
          <w:sz w:val="22"/>
          <w:szCs w:val="22"/>
        </w:rPr>
        <w:t xml:space="preserve">legal and beneficial rights in software, copyright, trademark, or any other intellectual property in whatever form (hereinafter “Intellectual Property”) which </w:t>
      </w:r>
      <w:r w:rsidR="001438B5">
        <w:rPr>
          <w:rFonts w:ascii="Times New Roman" w:hAnsi="Times New Roman"/>
          <w:sz w:val="22"/>
          <w:szCs w:val="22"/>
        </w:rPr>
        <w:t>Suburban</w:t>
      </w:r>
      <w:r w:rsidRPr="005D0F8F">
        <w:rPr>
          <w:rFonts w:ascii="Times New Roman" w:hAnsi="Times New Roman"/>
          <w:sz w:val="22"/>
          <w:szCs w:val="22"/>
        </w:rPr>
        <w:t xml:space="preserve"> provides to the Customer for the purpose of using the Service(s) will remain at all times the property of </w:t>
      </w:r>
      <w:r w:rsidR="001438B5">
        <w:rPr>
          <w:rFonts w:ascii="Times New Roman" w:hAnsi="Times New Roman"/>
          <w:sz w:val="22"/>
          <w:szCs w:val="22"/>
        </w:rPr>
        <w:t>Suburban</w:t>
      </w:r>
      <w:r w:rsidRPr="005D0F8F">
        <w:rPr>
          <w:rFonts w:ascii="Times New Roman" w:hAnsi="Times New Roman"/>
          <w:sz w:val="22"/>
          <w:szCs w:val="22"/>
        </w:rPr>
        <w:t xml:space="preserve"> or its owner or licensor. </w:t>
      </w:r>
      <w:r w:rsidR="001438B5">
        <w:rPr>
          <w:rFonts w:ascii="Times New Roman" w:hAnsi="Times New Roman"/>
          <w:sz w:val="22"/>
          <w:szCs w:val="22"/>
        </w:rPr>
        <w:t>Suburban hereby</w:t>
      </w:r>
      <w:r w:rsidRPr="005D0F8F">
        <w:rPr>
          <w:rFonts w:ascii="Times New Roman" w:hAnsi="Times New Roman"/>
          <w:sz w:val="22"/>
          <w:szCs w:val="22"/>
        </w:rPr>
        <w:t xml:space="preserve"> grants the Customer a non-exclusive, non</w:t>
      </w:r>
      <w:r w:rsidR="005C66E1">
        <w:rPr>
          <w:rFonts w:ascii="Times New Roman" w:hAnsi="Times New Roman"/>
          <w:sz w:val="22"/>
          <w:szCs w:val="22"/>
        </w:rPr>
        <w:t>-</w:t>
      </w:r>
      <w:r w:rsidRPr="005D0F8F">
        <w:rPr>
          <w:rFonts w:ascii="Times New Roman" w:hAnsi="Times New Roman"/>
          <w:sz w:val="22"/>
          <w:szCs w:val="22"/>
        </w:rPr>
        <w:t>transferable licence to use such Intellectual Property for the sole purpose of using the Service(s) as contemplated in this Agreement. The Customer may not reproduce the software or Intellectual Property</w:t>
      </w:r>
      <w:r w:rsidR="001438B5">
        <w:rPr>
          <w:rFonts w:ascii="Times New Roman" w:hAnsi="Times New Roman"/>
          <w:sz w:val="22"/>
          <w:szCs w:val="22"/>
        </w:rPr>
        <w:t xml:space="preserve"> or </w:t>
      </w:r>
      <w:r w:rsidRPr="005D0F8F">
        <w:rPr>
          <w:rFonts w:ascii="Times New Roman" w:hAnsi="Times New Roman"/>
          <w:sz w:val="22"/>
          <w:szCs w:val="22"/>
        </w:rPr>
        <w:t xml:space="preserve">modify, adapt, translate, reverse engineer or disassemble the software or Intellectual Property. </w:t>
      </w:r>
    </w:p>
    <w:p w14:paraId="6594E544" w14:textId="77777777" w:rsidR="001438B5" w:rsidRPr="005D0F8F" w:rsidRDefault="001438B5" w:rsidP="001438B5">
      <w:pPr>
        <w:pStyle w:val="ListParagraph"/>
        <w:spacing w:before="0" w:line="300" w:lineRule="atLeast"/>
        <w:jc w:val="both"/>
        <w:rPr>
          <w:rFonts w:ascii="Times New Roman" w:hAnsi="Times New Roman"/>
          <w:sz w:val="22"/>
          <w:szCs w:val="22"/>
        </w:rPr>
      </w:pPr>
    </w:p>
    <w:p w14:paraId="49ED7E2D" w14:textId="3251DB8B" w:rsidR="001434F5" w:rsidRDefault="001434F5" w:rsidP="001438B5">
      <w:pPr>
        <w:pStyle w:val="ListParagraph"/>
        <w:numPr>
          <w:ilvl w:val="0"/>
          <w:numId w:val="42"/>
        </w:numPr>
        <w:spacing w:before="0" w:line="300" w:lineRule="atLeast"/>
        <w:ind w:left="720" w:hanging="720"/>
        <w:jc w:val="both"/>
        <w:rPr>
          <w:rFonts w:ascii="Times New Roman" w:hAnsi="Times New Roman"/>
          <w:b/>
          <w:bCs/>
          <w:sz w:val="22"/>
          <w:szCs w:val="22"/>
        </w:rPr>
      </w:pPr>
      <w:r w:rsidRPr="001438B5">
        <w:rPr>
          <w:rFonts w:ascii="Times New Roman" w:hAnsi="Times New Roman"/>
          <w:b/>
          <w:bCs/>
          <w:sz w:val="22"/>
          <w:szCs w:val="22"/>
        </w:rPr>
        <w:t>Limitation of Liability</w:t>
      </w:r>
      <w:bookmarkEnd w:id="10"/>
    </w:p>
    <w:p w14:paraId="0960291C" w14:textId="77777777" w:rsidR="001438B5" w:rsidRPr="001438B5" w:rsidRDefault="001438B5" w:rsidP="001438B5">
      <w:pPr>
        <w:pStyle w:val="ListParagraph"/>
        <w:spacing w:before="0" w:line="300" w:lineRule="atLeast"/>
        <w:jc w:val="both"/>
        <w:rPr>
          <w:rFonts w:ascii="Times New Roman" w:hAnsi="Times New Roman"/>
          <w:b/>
          <w:bCs/>
          <w:sz w:val="22"/>
          <w:szCs w:val="22"/>
        </w:rPr>
      </w:pPr>
    </w:p>
    <w:p w14:paraId="11AC9516" w14:textId="61258BF2" w:rsidR="001438B5" w:rsidRPr="005D0F8F" w:rsidRDefault="001438B5" w:rsidP="001438B5">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Suburban shall not be liable under this Agreement for:</w:t>
      </w:r>
    </w:p>
    <w:p w14:paraId="24E0208B" w14:textId="77777777" w:rsidR="001438B5" w:rsidRPr="005D0F8F" w:rsidRDefault="001438B5" w:rsidP="001438B5">
      <w:pPr>
        <w:pStyle w:val="ListParagraph"/>
        <w:numPr>
          <w:ilvl w:val="0"/>
          <w:numId w:val="46"/>
        </w:numPr>
        <w:spacing w:before="120" w:line="300" w:lineRule="atLeast"/>
        <w:ind w:hanging="720"/>
        <w:rPr>
          <w:rFonts w:ascii="Times New Roman" w:hAnsi="Times New Roman"/>
          <w:sz w:val="22"/>
          <w:szCs w:val="22"/>
        </w:rPr>
      </w:pPr>
      <w:r w:rsidRPr="005D0F8F">
        <w:rPr>
          <w:rFonts w:ascii="Times New Roman" w:hAnsi="Times New Roman"/>
          <w:sz w:val="22"/>
          <w:szCs w:val="22"/>
        </w:rPr>
        <w:t>any loss or damage caused by the Services where there is no breach of any contractual obligation or legal duty of care.  This cover extends to Suburban’s agents and employees;</w:t>
      </w:r>
    </w:p>
    <w:p w14:paraId="454D4D23" w14:textId="77777777" w:rsidR="001438B5" w:rsidRPr="005D0F8F" w:rsidRDefault="001438B5" w:rsidP="001438B5">
      <w:pPr>
        <w:pStyle w:val="ListParagraph"/>
        <w:numPr>
          <w:ilvl w:val="0"/>
          <w:numId w:val="46"/>
        </w:numPr>
        <w:spacing w:before="120" w:line="300" w:lineRule="atLeast"/>
        <w:ind w:hanging="720"/>
        <w:rPr>
          <w:rFonts w:ascii="Times New Roman" w:hAnsi="Times New Roman"/>
          <w:sz w:val="22"/>
          <w:szCs w:val="22"/>
        </w:rPr>
      </w:pPr>
      <w:r w:rsidRPr="005D0F8F">
        <w:rPr>
          <w:rFonts w:ascii="Times New Roman" w:hAnsi="Times New Roman"/>
          <w:sz w:val="22"/>
          <w:szCs w:val="22"/>
        </w:rPr>
        <w:t>any loss or damage caused by the Customer’s use of the Services or by the agents and employees of Suburban, where such loss or damage was not contemplated by Suburban and the Customer at the time this Agreement was entered into;</w:t>
      </w:r>
    </w:p>
    <w:p w14:paraId="41950CFC" w14:textId="404CCDCC" w:rsidR="001438B5" w:rsidRPr="005D0F8F" w:rsidRDefault="001438B5" w:rsidP="001438B5">
      <w:pPr>
        <w:pStyle w:val="ListParagraph"/>
        <w:numPr>
          <w:ilvl w:val="0"/>
          <w:numId w:val="46"/>
        </w:numPr>
        <w:spacing w:before="120" w:line="300" w:lineRule="atLeast"/>
        <w:ind w:hanging="720"/>
        <w:rPr>
          <w:rFonts w:ascii="Times New Roman" w:hAnsi="Times New Roman"/>
          <w:sz w:val="22"/>
          <w:szCs w:val="22"/>
        </w:rPr>
      </w:pPr>
      <w:r w:rsidRPr="005D0F8F">
        <w:rPr>
          <w:rFonts w:ascii="Times New Roman" w:hAnsi="Times New Roman"/>
          <w:sz w:val="22"/>
          <w:szCs w:val="22"/>
        </w:rPr>
        <w:t>any loss of business, contracts, profits, anticipated savings, reputation, goods, revenue or use of Service</w:t>
      </w:r>
      <w:r w:rsidRPr="001438B5">
        <w:rPr>
          <w:rFonts w:ascii="Times New Roman" w:hAnsi="Times New Roman"/>
          <w:sz w:val="22"/>
          <w:szCs w:val="22"/>
        </w:rPr>
        <w:t xml:space="preserve"> </w:t>
      </w:r>
      <w:r w:rsidRPr="005D0F8F">
        <w:rPr>
          <w:rFonts w:ascii="Times New Roman" w:hAnsi="Times New Roman"/>
          <w:sz w:val="22"/>
          <w:szCs w:val="22"/>
        </w:rPr>
        <w:t>whether or not th</w:t>
      </w:r>
      <w:r>
        <w:rPr>
          <w:rFonts w:ascii="Times New Roman" w:hAnsi="Times New Roman"/>
          <w:sz w:val="22"/>
          <w:szCs w:val="22"/>
        </w:rPr>
        <w:t xml:space="preserve">e Customer </w:t>
      </w:r>
      <w:r w:rsidRPr="005D0F8F">
        <w:rPr>
          <w:rFonts w:ascii="Times New Roman" w:hAnsi="Times New Roman"/>
          <w:sz w:val="22"/>
          <w:szCs w:val="22"/>
        </w:rPr>
        <w:t>was advised in advance of the possibility of such loss or damage.; or</w:t>
      </w:r>
    </w:p>
    <w:p w14:paraId="0E1FEE26" w14:textId="275CE6BB" w:rsidR="001438B5" w:rsidRDefault="001438B5" w:rsidP="001438B5">
      <w:pPr>
        <w:pStyle w:val="ListParagraph"/>
        <w:numPr>
          <w:ilvl w:val="0"/>
          <w:numId w:val="46"/>
        </w:numPr>
        <w:spacing w:before="120" w:line="300" w:lineRule="atLeast"/>
        <w:ind w:hanging="720"/>
        <w:rPr>
          <w:rFonts w:ascii="Times New Roman" w:hAnsi="Times New Roman"/>
          <w:sz w:val="22"/>
          <w:szCs w:val="22"/>
        </w:rPr>
      </w:pPr>
      <w:r w:rsidRPr="005D0F8F">
        <w:rPr>
          <w:rFonts w:ascii="Times New Roman" w:hAnsi="Times New Roman"/>
          <w:sz w:val="22"/>
          <w:szCs w:val="22"/>
        </w:rPr>
        <w:t>any special, consequential or indirect losses.</w:t>
      </w:r>
    </w:p>
    <w:p w14:paraId="320C53B3" w14:textId="77777777" w:rsidR="001438B5" w:rsidRPr="005D0F8F" w:rsidRDefault="001438B5" w:rsidP="00C165B8">
      <w:pPr>
        <w:pStyle w:val="ListParagraph"/>
        <w:spacing w:before="120" w:line="300" w:lineRule="atLeast"/>
        <w:ind w:left="1440" w:hanging="630"/>
        <w:rPr>
          <w:rFonts w:ascii="Times New Roman" w:hAnsi="Times New Roman"/>
          <w:sz w:val="22"/>
          <w:szCs w:val="22"/>
        </w:rPr>
      </w:pPr>
    </w:p>
    <w:p w14:paraId="2F8606BF" w14:textId="472D90A4" w:rsidR="001434F5" w:rsidRPr="001438B5" w:rsidRDefault="001434F5" w:rsidP="001438B5">
      <w:pPr>
        <w:pStyle w:val="ListParagraph"/>
        <w:numPr>
          <w:ilvl w:val="1"/>
          <w:numId w:val="42"/>
        </w:numPr>
        <w:spacing w:before="0" w:line="300" w:lineRule="atLeast"/>
        <w:ind w:hanging="792"/>
        <w:jc w:val="both"/>
        <w:rPr>
          <w:rFonts w:ascii="Times New Roman" w:hAnsi="Times New Roman"/>
          <w:sz w:val="22"/>
          <w:szCs w:val="22"/>
        </w:rPr>
      </w:pPr>
      <w:r w:rsidRPr="001438B5">
        <w:rPr>
          <w:rFonts w:ascii="Times New Roman" w:hAnsi="Times New Roman"/>
          <w:sz w:val="22"/>
          <w:szCs w:val="22"/>
        </w:rPr>
        <w:t xml:space="preserve">Neither Party excludes or restricts in any way its liability for death or personal injury resulting from its own negligence or the negligence of its employees or agents acting in the course of their employment or agency or for wilful misconduct (including but not limited to fraud and fraudulent misrepresentation). </w:t>
      </w:r>
    </w:p>
    <w:p w14:paraId="071EAFDB" w14:textId="46F0B792" w:rsidR="001438B5" w:rsidRDefault="001434F5" w:rsidP="00C165B8">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Suburban’s liability to the Customer for failure to provide the Services</w:t>
      </w:r>
      <w:r w:rsidR="00857071" w:rsidRPr="005D0F8F">
        <w:rPr>
          <w:rFonts w:ascii="Times New Roman" w:hAnsi="Times New Roman"/>
          <w:sz w:val="22"/>
          <w:szCs w:val="22"/>
        </w:rPr>
        <w:t xml:space="preserve"> in accordance with this </w:t>
      </w:r>
      <w:r w:rsidR="003F4659" w:rsidRPr="005D0F8F">
        <w:rPr>
          <w:rFonts w:ascii="Times New Roman" w:hAnsi="Times New Roman"/>
          <w:sz w:val="22"/>
          <w:szCs w:val="22"/>
        </w:rPr>
        <w:t>Agreement</w:t>
      </w:r>
      <w:r w:rsidRPr="005D0F8F">
        <w:rPr>
          <w:rFonts w:ascii="Times New Roman" w:hAnsi="Times New Roman"/>
          <w:sz w:val="22"/>
          <w:szCs w:val="22"/>
        </w:rPr>
        <w:t xml:space="preserve"> </w:t>
      </w:r>
      <w:r w:rsidR="001438B5" w:rsidRPr="005D0F8F">
        <w:rPr>
          <w:rFonts w:ascii="Times New Roman" w:hAnsi="Times New Roman"/>
          <w:sz w:val="22"/>
          <w:szCs w:val="22"/>
        </w:rPr>
        <w:t xml:space="preserve">or if any other liability is arising (including liability for negligence or breach of statutory </w:t>
      </w:r>
      <w:r w:rsidR="001438B5" w:rsidRPr="005D0F8F">
        <w:rPr>
          <w:rFonts w:ascii="Times New Roman" w:hAnsi="Times New Roman"/>
          <w:sz w:val="22"/>
          <w:szCs w:val="22"/>
        </w:rPr>
        <w:lastRenderedPageBreak/>
        <w:t>duty)</w:t>
      </w:r>
      <w:r w:rsidR="001438B5">
        <w:rPr>
          <w:rFonts w:ascii="Times New Roman" w:hAnsi="Times New Roman"/>
          <w:sz w:val="22"/>
          <w:szCs w:val="22"/>
        </w:rPr>
        <w:t xml:space="preserve"> then such Suburban liability </w:t>
      </w:r>
      <w:r w:rsidRPr="005D0F8F">
        <w:rPr>
          <w:rFonts w:ascii="Times New Roman" w:hAnsi="Times New Roman"/>
          <w:sz w:val="22"/>
          <w:szCs w:val="22"/>
        </w:rPr>
        <w:t>shall be limited to the amounts payable to the Customer by way of air time credit</w:t>
      </w:r>
      <w:r w:rsidR="001438B5">
        <w:rPr>
          <w:rFonts w:ascii="Times New Roman" w:hAnsi="Times New Roman"/>
          <w:sz w:val="22"/>
          <w:szCs w:val="22"/>
        </w:rPr>
        <w:t xml:space="preserve"> and shall not exceed </w:t>
      </w:r>
      <w:r w:rsidR="001438B5" w:rsidRPr="005D0F8F">
        <w:rPr>
          <w:rFonts w:ascii="Times New Roman" w:hAnsi="Times New Roman"/>
          <w:sz w:val="22"/>
          <w:szCs w:val="22"/>
        </w:rPr>
        <w:t>one (1) month air credit time of the Services.</w:t>
      </w:r>
    </w:p>
    <w:p w14:paraId="69F5C0DF" w14:textId="77777777" w:rsidR="001438B5" w:rsidRPr="005D0F8F" w:rsidRDefault="001438B5" w:rsidP="00C165B8">
      <w:pPr>
        <w:spacing w:before="0" w:line="300" w:lineRule="atLeast"/>
        <w:ind w:firstLine="810"/>
        <w:jc w:val="both"/>
        <w:rPr>
          <w:rFonts w:ascii="Times New Roman" w:hAnsi="Times New Roman"/>
          <w:sz w:val="22"/>
          <w:szCs w:val="22"/>
        </w:rPr>
      </w:pPr>
    </w:p>
    <w:p w14:paraId="731A3E1E" w14:textId="00E0CAA7" w:rsidR="001434F5" w:rsidRDefault="001438B5" w:rsidP="00C165B8">
      <w:pPr>
        <w:pStyle w:val="ListParagraph"/>
        <w:numPr>
          <w:ilvl w:val="0"/>
          <w:numId w:val="42"/>
        </w:numPr>
        <w:spacing w:before="0" w:line="300" w:lineRule="atLeast"/>
        <w:ind w:left="720" w:hanging="720"/>
        <w:jc w:val="both"/>
        <w:rPr>
          <w:rFonts w:ascii="Times New Roman" w:hAnsi="Times New Roman"/>
          <w:b/>
          <w:bCs/>
          <w:sz w:val="22"/>
          <w:szCs w:val="22"/>
        </w:rPr>
      </w:pPr>
      <w:r w:rsidRPr="001438B5">
        <w:rPr>
          <w:rFonts w:ascii="Times New Roman" w:hAnsi="Times New Roman"/>
          <w:b/>
          <w:bCs/>
          <w:sz w:val="22"/>
          <w:szCs w:val="22"/>
        </w:rPr>
        <w:t>Sub-contractor</w:t>
      </w:r>
    </w:p>
    <w:p w14:paraId="4ACB1D31" w14:textId="77777777" w:rsidR="00387EBA" w:rsidRPr="001438B5" w:rsidRDefault="00387EBA" w:rsidP="00387EBA">
      <w:pPr>
        <w:pStyle w:val="ListParagraph"/>
        <w:spacing w:before="0" w:line="300" w:lineRule="atLeast"/>
        <w:jc w:val="both"/>
        <w:rPr>
          <w:rFonts w:ascii="Times New Roman" w:hAnsi="Times New Roman"/>
          <w:b/>
          <w:bCs/>
          <w:sz w:val="22"/>
          <w:szCs w:val="22"/>
        </w:rPr>
      </w:pPr>
    </w:p>
    <w:p w14:paraId="62B0509E" w14:textId="33430D15" w:rsidR="00752349" w:rsidRDefault="001434F5" w:rsidP="00C165B8">
      <w:pPr>
        <w:spacing w:before="0" w:line="300" w:lineRule="atLeast"/>
        <w:ind w:left="720"/>
        <w:jc w:val="both"/>
        <w:rPr>
          <w:rFonts w:ascii="Times New Roman" w:hAnsi="Times New Roman"/>
          <w:sz w:val="22"/>
          <w:szCs w:val="22"/>
        </w:rPr>
      </w:pPr>
      <w:r w:rsidRPr="005D0F8F">
        <w:rPr>
          <w:rFonts w:ascii="Times New Roman" w:hAnsi="Times New Roman"/>
          <w:sz w:val="22"/>
          <w:szCs w:val="22"/>
        </w:rPr>
        <w:t>Suburban reserves the right to sub</w:t>
      </w:r>
      <w:r w:rsidR="00D51D56" w:rsidRPr="005D0F8F">
        <w:rPr>
          <w:rFonts w:ascii="Times New Roman" w:hAnsi="Times New Roman"/>
          <w:sz w:val="22"/>
          <w:szCs w:val="22"/>
        </w:rPr>
        <w:t xml:space="preserve"> contract </w:t>
      </w:r>
      <w:r w:rsidRPr="005D0F8F">
        <w:rPr>
          <w:rFonts w:ascii="Times New Roman" w:hAnsi="Times New Roman"/>
          <w:sz w:val="22"/>
          <w:szCs w:val="22"/>
        </w:rPr>
        <w:t xml:space="preserve">parts of the Services to third parties.  However, in such cases the primary liability and responsibility for the provision of the Services to Customer shall remain solely and entirely with Suburban.  </w:t>
      </w:r>
    </w:p>
    <w:p w14:paraId="2E599FF8" w14:textId="77777777" w:rsidR="001438B5" w:rsidRPr="005D0F8F" w:rsidRDefault="001438B5" w:rsidP="00C165B8">
      <w:pPr>
        <w:spacing w:before="0" w:line="300" w:lineRule="atLeast"/>
        <w:ind w:left="720"/>
        <w:jc w:val="both"/>
        <w:rPr>
          <w:rFonts w:ascii="Times New Roman" w:hAnsi="Times New Roman"/>
          <w:sz w:val="22"/>
          <w:szCs w:val="22"/>
        </w:rPr>
      </w:pPr>
    </w:p>
    <w:p w14:paraId="532B8001" w14:textId="77777777" w:rsidR="001438B5" w:rsidRDefault="00752349" w:rsidP="00C165B8">
      <w:pPr>
        <w:pStyle w:val="ListParagraph"/>
        <w:numPr>
          <w:ilvl w:val="0"/>
          <w:numId w:val="42"/>
        </w:numPr>
        <w:spacing w:before="0" w:line="300" w:lineRule="atLeast"/>
        <w:ind w:left="720" w:hanging="720"/>
        <w:jc w:val="both"/>
        <w:rPr>
          <w:rFonts w:ascii="Times New Roman" w:hAnsi="Times New Roman"/>
          <w:b/>
          <w:bCs/>
          <w:sz w:val="22"/>
          <w:szCs w:val="22"/>
        </w:rPr>
      </w:pPr>
      <w:r w:rsidRPr="005D0F8F">
        <w:rPr>
          <w:rFonts w:ascii="Times New Roman" w:hAnsi="Times New Roman"/>
          <w:b/>
          <w:bCs/>
          <w:sz w:val="22"/>
          <w:szCs w:val="22"/>
        </w:rPr>
        <w:t>Change of Address</w:t>
      </w:r>
    </w:p>
    <w:p w14:paraId="161345E9" w14:textId="77777777" w:rsidR="001438B5" w:rsidRDefault="001438B5" w:rsidP="00C165B8">
      <w:pPr>
        <w:pStyle w:val="ListParagraph"/>
        <w:spacing w:before="0" w:line="300" w:lineRule="atLeast"/>
        <w:jc w:val="both"/>
        <w:rPr>
          <w:rFonts w:ascii="Times New Roman" w:hAnsi="Times New Roman"/>
          <w:b/>
          <w:bCs/>
          <w:sz w:val="22"/>
          <w:szCs w:val="22"/>
        </w:rPr>
      </w:pPr>
    </w:p>
    <w:p w14:paraId="318A4B8A" w14:textId="4DFE116B" w:rsidR="00752349" w:rsidRDefault="00752349" w:rsidP="00C165B8">
      <w:pPr>
        <w:pStyle w:val="ListParagraph"/>
        <w:numPr>
          <w:ilvl w:val="1"/>
          <w:numId w:val="42"/>
        </w:numPr>
        <w:spacing w:before="0" w:line="300" w:lineRule="atLeast"/>
        <w:ind w:hanging="792"/>
        <w:jc w:val="both"/>
        <w:rPr>
          <w:rFonts w:ascii="Times New Roman" w:hAnsi="Times New Roman"/>
          <w:sz w:val="22"/>
          <w:szCs w:val="22"/>
        </w:rPr>
      </w:pPr>
      <w:r w:rsidRPr="001438B5">
        <w:rPr>
          <w:rFonts w:ascii="Times New Roman" w:hAnsi="Times New Roman"/>
          <w:sz w:val="22"/>
          <w:szCs w:val="22"/>
        </w:rPr>
        <w:t xml:space="preserve">Customer understands and acknowledges that the Services are to be used at the </w:t>
      </w:r>
      <w:r w:rsidR="00C165B8">
        <w:rPr>
          <w:rFonts w:ascii="Times New Roman" w:hAnsi="Times New Roman"/>
          <w:sz w:val="22"/>
          <w:szCs w:val="22"/>
        </w:rPr>
        <w:t>s</w:t>
      </w:r>
      <w:r w:rsidRPr="001438B5">
        <w:rPr>
          <w:rFonts w:ascii="Times New Roman" w:hAnsi="Times New Roman"/>
          <w:sz w:val="22"/>
          <w:szCs w:val="22"/>
        </w:rPr>
        <w:t xml:space="preserve">ervice </w:t>
      </w:r>
      <w:r w:rsidR="00C165B8">
        <w:rPr>
          <w:rFonts w:ascii="Times New Roman" w:hAnsi="Times New Roman"/>
          <w:sz w:val="22"/>
          <w:szCs w:val="22"/>
        </w:rPr>
        <w:t>l</w:t>
      </w:r>
      <w:r w:rsidRPr="001438B5">
        <w:rPr>
          <w:rFonts w:ascii="Times New Roman" w:hAnsi="Times New Roman"/>
          <w:sz w:val="22"/>
          <w:szCs w:val="22"/>
        </w:rPr>
        <w:t xml:space="preserve">ocations </w:t>
      </w:r>
      <w:r w:rsidR="00C165B8">
        <w:rPr>
          <w:rFonts w:ascii="Times New Roman" w:hAnsi="Times New Roman"/>
          <w:sz w:val="22"/>
          <w:szCs w:val="22"/>
        </w:rPr>
        <w:t xml:space="preserve">provided in the Service Request Form </w:t>
      </w:r>
      <w:r w:rsidRPr="001438B5">
        <w:rPr>
          <w:rFonts w:ascii="Times New Roman" w:hAnsi="Times New Roman"/>
          <w:sz w:val="22"/>
          <w:szCs w:val="22"/>
        </w:rPr>
        <w:t>and shall notify Suburban immediately if the</w:t>
      </w:r>
      <w:r w:rsidR="00C165B8">
        <w:rPr>
          <w:rFonts w:ascii="Times New Roman" w:hAnsi="Times New Roman"/>
          <w:sz w:val="22"/>
          <w:szCs w:val="22"/>
        </w:rPr>
        <w:t xml:space="preserve"> Customer’s</w:t>
      </w:r>
      <w:r w:rsidRPr="001438B5">
        <w:rPr>
          <w:rFonts w:ascii="Times New Roman" w:hAnsi="Times New Roman"/>
          <w:sz w:val="22"/>
          <w:szCs w:val="22"/>
        </w:rPr>
        <w:t xml:space="preserve"> address changes.</w:t>
      </w:r>
    </w:p>
    <w:p w14:paraId="5CB9AAB4" w14:textId="77777777" w:rsidR="00C165B8" w:rsidRDefault="00C165B8" w:rsidP="00C165B8">
      <w:pPr>
        <w:pStyle w:val="ListParagraph"/>
        <w:spacing w:before="0" w:line="300" w:lineRule="atLeast"/>
        <w:ind w:left="792"/>
        <w:jc w:val="both"/>
        <w:rPr>
          <w:rFonts w:ascii="Times New Roman" w:hAnsi="Times New Roman"/>
          <w:sz w:val="22"/>
          <w:szCs w:val="22"/>
        </w:rPr>
      </w:pPr>
    </w:p>
    <w:p w14:paraId="1032147E" w14:textId="78D58221" w:rsidR="00752349" w:rsidRPr="00C165B8" w:rsidRDefault="00752349" w:rsidP="00C165B8">
      <w:pPr>
        <w:pStyle w:val="ListParagraph"/>
        <w:numPr>
          <w:ilvl w:val="1"/>
          <w:numId w:val="42"/>
        </w:numPr>
        <w:spacing w:before="0" w:line="300" w:lineRule="atLeast"/>
        <w:ind w:hanging="792"/>
        <w:jc w:val="both"/>
        <w:rPr>
          <w:rFonts w:ascii="Times New Roman" w:hAnsi="Times New Roman"/>
          <w:b/>
          <w:bCs/>
          <w:sz w:val="22"/>
          <w:szCs w:val="22"/>
        </w:rPr>
      </w:pPr>
      <w:bookmarkStart w:id="11" w:name="_Ref452626819"/>
      <w:r w:rsidRPr="00C165B8">
        <w:rPr>
          <w:rFonts w:ascii="Times New Roman" w:hAnsi="Times New Roman"/>
          <w:sz w:val="22"/>
          <w:szCs w:val="22"/>
        </w:rPr>
        <w:t xml:space="preserve">Where the Customer relocates from any of the </w:t>
      </w:r>
      <w:r w:rsidR="00C165B8">
        <w:rPr>
          <w:rFonts w:ascii="Times New Roman" w:hAnsi="Times New Roman"/>
          <w:sz w:val="22"/>
          <w:szCs w:val="22"/>
        </w:rPr>
        <w:t>s</w:t>
      </w:r>
      <w:r w:rsidRPr="00C165B8">
        <w:rPr>
          <w:rFonts w:ascii="Times New Roman" w:hAnsi="Times New Roman"/>
          <w:sz w:val="22"/>
          <w:szCs w:val="22"/>
        </w:rPr>
        <w:t xml:space="preserve">ervice </w:t>
      </w:r>
      <w:r w:rsidR="00C165B8">
        <w:rPr>
          <w:rFonts w:ascii="Times New Roman" w:hAnsi="Times New Roman"/>
          <w:sz w:val="22"/>
          <w:szCs w:val="22"/>
        </w:rPr>
        <w:t>l</w:t>
      </w:r>
      <w:r w:rsidRPr="00C165B8">
        <w:rPr>
          <w:rFonts w:ascii="Times New Roman" w:hAnsi="Times New Roman"/>
          <w:sz w:val="22"/>
          <w:szCs w:val="22"/>
        </w:rPr>
        <w:t xml:space="preserve">ocations and </w:t>
      </w:r>
      <w:r w:rsidR="00C165B8">
        <w:rPr>
          <w:rFonts w:ascii="Times New Roman" w:hAnsi="Times New Roman"/>
          <w:sz w:val="22"/>
          <w:szCs w:val="22"/>
        </w:rPr>
        <w:t xml:space="preserve">the </w:t>
      </w:r>
      <w:r w:rsidRPr="00C165B8">
        <w:rPr>
          <w:rFonts w:ascii="Times New Roman" w:hAnsi="Times New Roman"/>
          <w:sz w:val="22"/>
          <w:szCs w:val="22"/>
        </w:rPr>
        <w:t>Services provided to the Customer under this Agreement is not available at the Customer’s new location, Customer may either terminate this Agreement or renegotiate the Services which are provided to it.</w:t>
      </w:r>
      <w:bookmarkEnd w:id="11"/>
    </w:p>
    <w:p w14:paraId="31EE22E7" w14:textId="77777777" w:rsidR="00C165B8" w:rsidRPr="00C165B8" w:rsidRDefault="00C165B8" w:rsidP="00C165B8">
      <w:pPr>
        <w:pStyle w:val="ListParagraph"/>
        <w:spacing w:before="0" w:line="300" w:lineRule="atLeast"/>
        <w:ind w:left="792"/>
        <w:jc w:val="both"/>
        <w:rPr>
          <w:rFonts w:ascii="Times New Roman" w:hAnsi="Times New Roman"/>
          <w:b/>
          <w:bCs/>
          <w:sz w:val="22"/>
          <w:szCs w:val="22"/>
        </w:rPr>
      </w:pPr>
    </w:p>
    <w:p w14:paraId="436990FD" w14:textId="314E3637" w:rsidR="00752349" w:rsidRPr="00C165B8" w:rsidRDefault="00752349" w:rsidP="00C165B8">
      <w:pPr>
        <w:pStyle w:val="ListParagraph"/>
        <w:numPr>
          <w:ilvl w:val="1"/>
          <w:numId w:val="42"/>
        </w:numPr>
        <w:spacing w:before="0" w:line="300" w:lineRule="atLeast"/>
        <w:ind w:hanging="792"/>
        <w:jc w:val="both"/>
        <w:rPr>
          <w:rFonts w:ascii="Times New Roman" w:hAnsi="Times New Roman"/>
          <w:b/>
          <w:bCs/>
          <w:sz w:val="22"/>
          <w:szCs w:val="22"/>
        </w:rPr>
      </w:pPr>
      <w:r w:rsidRPr="00C165B8">
        <w:rPr>
          <w:rFonts w:ascii="Times New Roman" w:hAnsi="Times New Roman"/>
          <w:sz w:val="22"/>
          <w:szCs w:val="22"/>
        </w:rPr>
        <w:t>Suburban retains the right to charge the Customer for any reasonable cost incurred as a result of relocating the Services to the Customer’s new location.  Customer shall be notified of the charge prior to invoicing</w:t>
      </w:r>
      <w:r w:rsidR="00C165B8">
        <w:rPr>
          <w:rFonts w:ascii="Times New Roman" w:hAnsi="Times New Roman"/>
          <w:sz w:val="22"/>
          <w:szCs w:val="22"/>
        </w:rPr>
        <w:t>.</w:t>
      </w:r>
    </w:p>
    <w:p w14:paraId="2082A5DD" w14:textId="77777777" w:rsidR="00C165B8" w:rsidRPr="00C165B8" w:rsidRDefault="00C165B8" w:rsidP="00C165B8">
      <w:pPr>
        <w:pStyle w:val="ListParagraph"/>
        <w:spacing w:before="0" w:line="300" w:lineRule="atLeast"/>
        <w:ind w:left="792"/>
        <w:jc w:val="both"/>
        <w:rPr>
          <w:rFonts w:ascii="Times New Roman" w:hAnsi="Times New Roman"/>
          <w:b/>
          <w:bCs/>
          <w:sz w:val="22"/>
          <w:szCs w:val="22"/>
        </w:rPr>
      </w:pPr>
    </w:p>
    <w:p w14:paraId="192B6307" w14:textId="71B1AB48" w:rsidR="001434F5" w:rsidRPr="00C165B8" w:rsidRDefault="00C051CE" w:rsidP="00C165B8">
      <w:pPr>
        <w:pStyle w:val="ListParagraph"/>
        <w:numPr>
          <w:ilvl w:val="0"/>
          <w:numId w:val="42"/>
        </w:numPr>
        <w:spacing w:before="0" w:line="300" w:lineRule="atLeast"/>
        <w:ind w:left="720" w:hanging="720"/>
        <w:jc w:val="both"/>
        <w:rPr>
          <w:rFonts w:ascii="Times New Roman" w:hAnsi="Times New Roman"/>
          <w:b/>
          <w:bCs/>
          <w:sz w:val="22"/>
          <w:szCs w:val="22"/>
        </w:rPr>
      </w:pPr>
      <w:bookmarkStart w:id="12" w:name="_Toc67299131"/>
      <w:r w:rsidRPr="00C165B8">
        <w:rPr>
          <w:rFonts w:ascii="Times New Roman" w:hAnsi="Times New Roman"/>
          <w:b/>
          <w:bCs/>
          <w:sz w:val="22"/>
          <w:szCs w:val="22"/>
        </w:rPr>
        <w:t>Governing</w:t>
      </w:r>
      <w:r w:rsidR="001434F5" w:rsidRPr="00C165B8">
        <w:rPr>
          <w:rFonts w:ascii="Times New Roman" w:hAnsi="Times New Roman"/>
          <w:b/>
          <w:bCs/>
          <w:sz w:val="22"/>
          <w:szCs w:val="22"/>
        </w:rPr>
        <w:t xml:space="preserve"> Law and Arbitration</w:t>
      </w:r>
      <w:bookmarkEnd w:id="12"/>
    </w:p>
    <w:p w14:paraId="6B137878" w14:textId="77777777" w:rsidR="00EC6C45" w:rsidRPr="005D0F8F" w:rsidRDefault="00EC6C45" w:rsidP="00C165B8">
      <w:pPr>
        <w:spacing w:before="0" w:line="300" w:lineRule="atLeast"/>
        <w:ind w:firstLine="720"/>
        <w:rPr>
          <w:rFonts w:ascii="Times New Roman" w:hAnsi="Times New Roman"/>
          <w:sz w:val="22"/>
          <w:szCs w:val="22"/>
        </w:rPr>
      </w:pPr>
    </w:p>
    <w:p w14:paraId="3C3B572E" w14:textId="6A7F3BCF" w:rsidR="00583904" w:rsidRPr="005D0F8F" w:rsidRDefault="00583904" w:rsidP="00C165B8">
      <w:pPr>
        <w:pStyle w:val="ListParagraph"/>
        <w:numPr>
          <w:ilvl w:val="1"/>
          <w:numId w:val="42"/>
        </w:numPr>
        <w:spacing w:before="0" w:line="300" w:lineRule="atLeast"/>
        <w:ind w:hanging="792"/>
        <w:jc w:val="both"/>
        <w:rPr>
          <w:rFonts w:ascii="Times New Roman" w:hAnsi="Times New Roman"/>
          <w:sz w:val="22"/>
          <w:szCs w:val="22"/>
          <w:lang w:val="en-US"/>
        </w:rPr>
      </w:pPr>
      <w:r w:rsidRPr="005D0F8F">
        <w:rPr>
          <w:rFonts w:ascii="Times New Roman" w:hAnsi="Times New Roman"/>
          <w:sz w:val="22"/>
          <w:szCs w:val="22"/>
          <w:lang w:val="en-US"/>
        </w:rPr>
        <w:t xml:space="preserve">This </w:t>
      </w:r>
      <w:r w:rsidR="003F4659" w:rsidRPr="005D0F8F">
        <w:rPr>
          <w:rFonts w:ascii="Times New Roman" w:hAnsi="Times New Roman"/>
          <w:sz w:val="22"/>
          <w:szCs w:val="22"/>
          <w:lang w:val="en-US"/>
        </w:rPr>
        <w:t>Agreement</w:t>
      </w:r>
      <w:r w:rsidRPr="005D0F8F">
        <w:rPr>
          <w:rFonts w:ascii="Times New Roman" w:hAnsi="Times New Roman"/>
          <w:sz w:val="22"/>
          <w:szCs w:val="22"/>
          <w:lang w:val="en-US"/>
        </w:rPr>
        <w:t xml:space="preserve"> is governed by, and shall be construed in accordance with, the laws of the Federal Republic of Nigeria.</w:t>
      </w:r>
    </w:p>
    <w:p w14:paraId="3A0A545B" w14:textId="77777777" w:rsidR="00EC6C45" w:rsidRPr="005D0F8F" w:rsidRDefault="00EC6C45" w:rsidP="00EC6C45">
      <w:pPr>
        <w:spacing w:before="0" w:line="300" w:lineRule="atLeast"/>
        <w:ind w:left="720"/>
        <w:jc w:val="both"/>
        <w:rPr>
          <w:rFonts w:ascii="Times New Roman" w:hAnsi="Times New Roman"/>
          <w:sz w:val="22"/>
          <w:szCs w:val="22"/>
          <w:lang w:val="en-US"/>
        </w:rPr>
      </w:pPr>
    </w:p>
    <w:p w14:paraId="4B8C5EA5" w14:textId="7F4F934D" w:rsidR="004B434D" w:rsidRPr="004B434D" w:rsidRDefault="004B434D" w:rsidP="004B434D">
      <w:pPr>
        <w:pStyle w:val="ListParagraph"/>
        <w:numPr>
          <w:ilvl w:val="1"/>
          <w:numId w:val="42"/>
        </w:numPr>
        <w:spacing w:before="0" w:line="300" w:lineRule="atLeast"/>
        <w:ind w:hanging="792"/>
        <w:jc w:val="both"/>
        <w:rPr>
          <w:rFonts w:ascii="Times New Roman" w:hAnsi="Times New Roman"/>
          <w:sz w:val="22"/>
          <w:szCs w:val="22"/>
        </w:rPr>
      </w:pPr>
      <w:r w:rsidRPr="004B434D">
        <w:rPr>
          <w:rFonts w:ascii="Times New Roman" w:hAnsi="Times New Roman"/>
          <w:sz w:val="22"/>
          <w:szCs w:val="22"/>
          <w:lang w:val="en-US"/>
        </w:rPr>
        <w:t>Save as otherwise provided for in this Agreement, the Parties hereby agree that any dispute, controversy, or claim arising out of, or relating to this Agreement, or the breach, termination, or invalidity thereof, shall be settled amicably between the Parties and if settlement is not reached within fourteen (14) days from the date the dispute arose, the dispute shall be referred to Arbitration</w:t>
      </w:r>
      <w:r>
        <w:rPr>
          <w:rFonts w:ascii="Times New Roman" w:hAnsi="Times New Roman"/>
          <w:sz w:val="22"/>
          <w:szCs w:val="22"/>
          <w:lang w:val="en-US"/>
        </w:rPr>
        <w:t>.</w:t>
      </w:r>
    </w:p>
    <w:p w14:paraId="2AD2F05A" w14:textId="77777777" w:rsidR="004B434D" w:rsidRPr="005D0F8F" w:rsidRDefault="004B434D" w:rsidP="004B434D">
      <w:pPr>
        <w:pStyle w:val="ListParagraph"/>
        <w:spacing w:before="0" w:line="300" w:lineRule="atLeast"/>
        <w:ind w:left="792"/>
        <w:jc w:val="both"/>
        <w:rPr>
          <w:rFonts w:ascii="Times New Roman" w:hAnsi="Times New Roman"/>
          <w:sz w:val="22"/>
          <w:szCs w:val="22"/>
        </w:rPr>
      </w:pPr>
    </w:p>
    <w:p w14:paraId="6317BF19" w14:textId="066F2040" w:rsidR="00583904" w:rsidRPr="005D0F8F" w:rsidRDefault="00583904" w:rsidP="00C165B8">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The outcome of the arbitration shall be final and binding upon the Parties except in instances of misconduct on the part of the arbitrator or error on the face of the arbitral award and may be made an order of</w:t>
      </w:r>
      <w:r w:rsidR="0035199C" w:rsidRPr="005D0F8F">
        <w:rPr>
          <w:rFonts w:ascii="Times New Roman" w:hAnsi="Times New Roman"/>
          <w:sz w:val="22"/>
          <w:szCs w:val="22"/>
        </w:rPr>
        <w:t xml:space="preserve"> c</w:t>
      </w:r>
      <w:r w:rsidRPr="005D0F8F">
        <w:rPr>
          <w:rFonts w:ascii="Times New Roman" w:hAnsi="Times New Roman"/>
          <w:sz w:val="22"/>
          <w:szCs w:val="22"/>
        </w:rPr>
        <w:t>ourt.</w:t>
      </w:r>
      <w:r w:rsidR="004B434D">
        <w:rPr>
          <w:rFonts w:ascii="Times New Roman" w:hAnsi="Times New Roman"/>
          <w:sz w:val="22"/>
          <w:szCs w:val="22"/>
        </w:rPr>
        <w:t xml:space="preserve"> </w:t>
      </w:r>
    </w:p>
    <w:p w14:paraId="416D1CAF" w14:textId="77777777" w:rsidR="00EC6C45" w:rsidRPr="005D0F8F" w:rsidRDefault="00EC6C45" w:rsidP="00EC6C45">
      <w:pPr>
        <w:spacing w:before="0" w:line="300" w:lineRule="atLeast"/>
        <w:ind w:left="720"/>
        <w:jc w:val="both"/>
        <w:rPr>
          <w:rFonts w:ascii="Times New Roman" w:hAnsi="Times New Roman"/>
          <w:sz w:val="22"/>
          <w:szCs w:val="22"/>
        </w:rPr>
      </w:pPr>
    </w:p>
    <w:p w14:paraId="24D10B1E" w14:textId="3CD2F7D8" w:rsidR="001434F5" w:rsidRPr="005D0F8F" w:rsidRDefault="00583904" w:rsidP="00C165B8">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The Arbitration shall be held in the Abuja or such other place within Nigeria as shall be agreed on by the Parties, in accordance with the Arbitration &amp; Conciliation Act, Cap. A18, Laws of the Federation of Nigeria, 2004.</w:t>
      </w:r>
    </w:p>
    <w:p w14:paraId="12FC53C4" w14:textId="77777777" w:rsidR="00EC6C45" w:rsidRPr="005D0F8F" w:rsidRDefault="00EC6C45" w:rsidP="00EC6C45">
      <w:pPr>
        <w:spacing w:before="0" w:line="300" w:lineRule="atLeast"/>
        <w:ind w:left="720"/>
        <w:jc w:val="both"/>
        <w:rPr>
          <w:rFonts w:ascii="Times New Roman" w:hAnsi="Times New Roman"/>
          <w:sz w:val="22"/>
          <w:szCs w:val="22"/>
          <w:lang w:val="en-US"/>
        </w:rPr>
      </w:pPr>
    </w:p>
    <w:p w14:paraId="02A43E6A" w14:textId="114091C3" w:rsidR="001434F5" w:rsidRPr="005D0F8F" w:rsidRDefault="001434F5" w:rsidP="00C165B8">
      <w:pPr>
        <w:pStyle w:val="ListParagraph"/>
        <w:numPr>
          <w:ilvl w:val="0"/>
          <w:numId w:val="42"/>
        </w:numPr>
        <w:spacing w:before="0" w:line="300" w:lineRule="atLeast"/>
        <w:ind w:left="720" w:hanging="720"/>
        <w:jc w:val="both"/>
        <w:rPr>
          <w:rFonts w:ascii="Times New Roman" w:hAnsi="Times New Roman"/>
          <w:b/>
          <w:sz w:val="22"/>
          <w:szCs w:val="22"/>
          <w:lang w:val="en-US"/>
        </w:rPr>
      </w:pPr>
      <w:r w:rsidRPr="005D0F8F">
        <w:rPr>
          <w:rFonts w:ascii="Times New Roman" w:hAnsi="Times New Roman"/>
          <w:b/>
          <w:sz w:val="22"/>
          <w:szCs w:val="22"/>
          <w:lang w:val="en-US"/>
        </w:rPr>
        <w:t>Notices</w:t>
      </w:r>
    </w:p>
    <w:p w14:paraId="4AA6A75C" w14:textId="77777777" w:rsidR="00AE7D2F" w:rsidRPr="00086E5C" w:rsidRDefault="00AE7D2F" w:rsidP="00EC6C45">
      <w:pPr>
        <w:spacing w:before="0" w:line="300" w:lineRule="atLeast"/>
        <w:jc w:val="both"/>
        <w:rPr>
          <w:rFonts w:ascii="Times New Roman" w:hAnsi="Times New Roman"/>
          <w:bCs/>
          <w:sz w:val="22"/>
          <w:szCs w:val="22"/>
          <w:lang w:val="en-US"/>
        </w:rPr>
      </w:pPr>
    </w:p>
    <w:p w14:paraId="39414C4B" w14:textId="1E6D7346" w:rsidR="00086E5C" w:rsidRDefault="001434F5" w:rsidP="00086E5C">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iCs/>
          <w:sz w:val="22"/>
          <w:szCs w:val="22"/>
        </w:rPr>
        <w:t>Any notice given under or</w:t>
      </w:r>
      <w:r w:rsidR="006B1991" w:rsidRPr="005D0F8F">
        <w:rPr>
          <w:rFonts w:ascii="Times New Roman" w:hAnsi="Times New Roman"/>
          <w:iCs/>
          <w:sz w:val="22"/>
          <w:szCs w:val="22"/>
        </w:rPr>
        <w:t xml:space="preserve"> </w:t>
      </w:r>
      <w:r w:rsidR="00C65939" w:rsidRPr="005D0F8F">
        <w:rPr>
          <w:rFonts w:ascii="Times New Roman" w:hAnsi="Times New Roman"/>
          <w:iCs/>
          <w:sz w:val="22"/>
          <w:szCs w:val="22"/>
        </w:rPr>
        <w:t xml:space="preserve">in connection with this </w:t>
      </w:r>
      <w:r w:rsidR="003F4659" w:rsidRPr="005D0F8F">
        <w:rPr>
          <w:rFonts w:ascii="Times New Roman" w:hAnsi="Times New Roman"/>
          <w:iCs/>
          <w:sz w:val="22"/>
          <w:szCs w:val="22"/>
        </w:rPr>
        <w:t>Agreement</w:t>
      </w:r>
      <w:r w:rsidRPr="005D0F8F">
        <w:rPr>
          <w:rFonts w:ascii="Times New Roman" w:hAnsi="Times New Roman"/>
          <w:iCs/>
          <w:sz w:val="22"/>
          <w:szCs w:val="22"/>
        </w:rPr>
        <w:t>, shall be</w:t>
      </w:r>
      <w:r w:rsidR="00086E5C" w:rsidRPr="00086E5C">
        <w:rPr>
          <w:rFonts w:ascii="Times New Roman" w:hAnsi="Times New Roman"/>
          <w:sz w:val="22"/>
          <w:szCs w:val="22"/>
        </w:rPr>
        <w:t xml:space="preserve"> </w:t>
      </w:r>
      <w:r w:rsidR="00086E5C" w:rsidRPr="005D0F8F">
        <w:rPr>
          <w:rFonts w:ascii="Times New Roman" w:hAnsi="Times New Roman"/>
          <w:sz w:val="22"/>
          <w:szCs w:val="22"/>
        </w:rPr>
        <w:t>in writing and</w:t>
      </w:r>
      <w:r w:rsidR="00086E5C">
        <w:rPr>
          <w:rFonts w:ascii="Times New Roman" w:hAnsi="Times New Roman"/>
          <w:sz w:val="22"/>
          <w:szCs w:val="22"/>
        </w:rPr>
        <w:t xml:space="preserve"> shall be</w:t>
      </w:r>
      <w:r w:rsidRPr="005D0F8F">
        <w:rPr>
          <w:rFonts w:ascii="Times New Roman" w:hAnsi="Times New Roman"/>
          <w:iCs/>
          <w:sz w:val="22"/>
          <w:szCs w:val="22"/>
        </w:rPr>
        <w:t xml:space="preserve"> deemed to have been delivered </w:t>
      </w:r>
      <w:r w:rsidR="009F420D" w:rsidRPr="005D0F8F">
        <w:rPr>
          <w:rFonts w:ascii="Times New Roman" w:hAnsi="Times New Roman"/>
          <w:iCs/>
          <w:sz w:val="22"/>
          <w:szCs w:val="22"/>
        </w:rPr>
        <w:t>two (</w:t>
      </w:r>
      <w:r w:rsidRPr="005D0F8F">
        <w:rPr>
          <w:rFonts w:ascii="Times New Roman" w:hAnsi="Times New Roman"/>
          <w:iCs/>
          <w:sz w:val="22"/>
          <w:szCs w:val="22"/>
        </w:rPr>
        <w:t>2</w:t>
      </w:r>
      <w:r w:rsidR="009F420D" w:rsidRPr="005D0F8F">
        <w:rPr>
          <w:rFonts w:ascii="Times New Roman" w:hAnsi="Times New Roman"/>
          <w:iCs/>
          <w:sz w:val="22"/>
          <w:szCs w:val="22"/>
        </w:rPr>
        <w:t>)</w:t>
      </w:r>
      <w:r w:rsidRPr="005D0F8F">
        <w:rPr>
          <w:rFonts w:ascii="Times New Roman" w:hAnsi="Times New Roman"/>
          <w:iCs/>
          <w:sz w:val="22"/>
          <w:szCs w:val="22"/>
        </w:rPr>
        <w:t xml:space="preserve"> days after date of d</w:t>
      </w:r>
      <w:r w:rsidR="00631657" w:rsidRPr="005D0F8F">
        <w:rPr>
          <w:rFonts w:ascii="Times New Roman" w:hAnsi="Times New Roman"/>
          <w:iCs/>
          <w:sz w:val="22"/>
          <w:szCs w:val="22"/>
        </w:rPr>
        <w:t>i</w:t>
      </w:r>
      <w:r w:rsidRPr="005D0F8F">
        <w:rPr>
          <w:rFonts w:ascii="Times New Roman" w:hAnsi="Times New Roman"/>
          <w:iCs/>
          <w:sz w:val="22"/>
          <w:szCs w:val="22"/>
        </w:rPr>
        <w:t>spatch</w:t>
      </w:r>
      <w:r w:rsidR="00086E5C" w:rsidRPr="00086E5C">
        <w:rPr>
          <w:rFonts w:ascii="Times New Roman" w:hAnsi="Times New Roman"/>
          <w:sz w:val="22"/>
          <w:szCs w:val="22"/>
        </w:rPr>
        <w:t xml:space="preserve"> </w:t>
      </w:r>
      <w:r w:rsidR="00086E5C" w:rsidRPr="005D0F8F">
        <w:rPr>
          <w:rFonts w:ascii="Times New Roman" w:hAnsi="Times New Roman"/>
          <w:sz w:val="22"/>
          <w:szCs w:val="22"/>
        </w:rPr>
        <w:t>if sent by hand or by courier, or via electronic email with delivery confirmation</w:t>
      </w:r>
      <w:r w:rsidR="00086E5C">
        <w:rPr>
          <w:rFonts w:ascii="Times New Roman" w:hAnsi="Times New Roman"/>
          <w:sz w:val="22"/>
          <w:szCs w:val="22"/>
        </w:rPr>
        <w:t xml:space="preserve"> and i</w:t>
      </w:r>
      <w:r w:rsidRPr="005D0F8F">
        <w:rPr>
          <w:rFonts w:ascii="Times New Roman" w:hAnsi="Times New Roman"/>
          <w:sz w:val="22"/>
          <w:szCs w:val="22"/>
        </w:rPr>
        <w:t>n</w:t>
      </w:r>
      <w:r w:rsidR="00394E25" w:rsidRPr="005D0F8F">
        <w:rPr>
          <w:rFonts w:ascii="Times New Roman" w:hAnsi="Times New Roman"/>
          <w:sz w:val="22"/>
          <w:szCs w:val="22"/>
        </w:rPr>
        <w:t xml:space="preserve"> the case of transmission by email</w:t>
      </w:r>
      <w:r w:rsidRPr="005D0F8F">
        <w:rPr>
          <w:rFonts w:ascii="Times New Roman" w:hAnsi="Times New Roman"/>
          <w:sz w:val="22"/>
          <w:szCs w:val="22"/>
        </w:rPr>
        <w:t>, upon receipt of an automated report of successful</w:t>
      </w:r>
      <w:r w:rsidR="00394E25" w:rsidRPr="005D0F8F">
        <w:rPr>
          <w:rFonts w:ascii="Times New Roman" w:hAnsi="Times New Roman"/>
          <w:sz w:val="22"/>
          <w:szCs w:val="22"/>
        </w:rPr>
        <w:t xml:space="preserve"> transmission, and where the email</w:t>
      </w:r>
      <w:r w:rsidRPr="005D0F8F">
        <w:rPr>
          <w:rFonts w:ascii="Times New Roman" w:hAnsi="Times New Roman"/>
          <w:sz w:val="22"/>
          <w:szCs w:val="22"/>
        </w:rPr>
        <w:t xml:space="preserve"> is sent after the normal business</w:t>
      </w:r>
      <w:r w:rsidR="00394E25" w:rsidRPr="005D0F8F">
        <w:rPr>
          <w:rFonts w:ascii="Times New Roman" w:hAnsi="Times New Roman"/>
          <w:sz w:val="22"/>
          <w:szCs w:val="22"/>
        </w:rPr>
        <w:t xml:space="preserve"> hours of the </w:t>
      </w:r>
      <w:r w:rsidR="00394E25" w:rsidRPr="005D0F8F">
        <w:rPr>
          <w:rFonts w:ascii="Times New Roman" w:hAnsi="Times New Roman"/>
          <w:sz w:val="22"/>
          <w:szCs w:val="22"/>
        </w:rPr>
        <w:lastRenderedPageBreak/>
        <w:t>recipient, the email</w:t>
      </w:r>
      <w:r w:rsidRPr="005D0F8F">
        <w:rPr>
          <w:rFonts w:ascii="Times New Roman" w:hAnsi="Times New Roman"/>
          <w:sz w:val="22"/>
          <w:szCs w:val="22"/>
        </w:rPr>
        <w:t xml:space="preserve"> shall be deemed received on the next business day following the date of successful transmission.</w:t>
      </w:r>
      <w:r w:rsidR="00086E5C" w:rsidRPr="00086E5C">
        <w:rPr>
          <w:rFonts w:ascii="Times New Roman" w:hAnsi="Times New Roman"/>
          <w:sz w:val="22"/>
          <w:szCs w:val="22"/>
        </w:rPr>
        <w:t xml:space="preserve"> </w:t>
      </w:r>
    </w:p>
    <w:p w14:paraId="67EC1713" w14:textId="77777777" w:rsidR="00086E5C" w:rsidRDefault="00086E5C" w:rsidP="00086E5C">
      <w:pPr>
        <w:pStyle w:val="ListParagraph"/>
        <w:spacing w:before="0" w:line="300" w:lineRule="atLeast"/>
        <w:ind w:left="792"/>
        <w:jc w:val="both"/>
        <w:rPr>
          <w:rFonts w:ascii="Times New Roman" w:hAnsi="Times New Roman"/>
          <w:sz w:val="22"/>
          <w:szCs w:val="22"/>
        </w:rPr>
      </w:pPr>
    </w:p>
    <w:p w14:paraId="4C103F09" w14:textId="101B097A" w:rsidR="001434F5" w:rsidRPr="00086E5C" w:rsidRDefault="00086E5C" w:rsidP="00086E5C">
      <w:pPr>
        <w:pStyle w:val="ListParagraph"/>
        <w:numPr>
          <w:ilvl w:val="1"/>
          <w:numId w:val="42"/>
        </w:numPr>
        <w:spacing w:before="0" w:line="300" w:lineRule="atLeast"/>
        <w:ind w:hanging="792"/>
        <w:jc w:val="both"/>
        <w:rPr>
          <w:rFonts w:ascii="Times New Roman" w:hAnsi="Times New Roman"/>
          <w:sz w:val="22"/>
          <w:szCs w:val="22"/>
        </w:rPr>
      </w:pPr>
      <w:r w:rsidRPr="00086E5C">
        <w:rPr>
          <w:rFonts w:ascii="Times New Roman" w:hAnsi="Times New Roman"/>
          <w:sz w:val="22"/>
          <w:szCs w:val="22"/>
        </w:rPr>
        <w:t xml:space="preserve">Notices sent to the Customer shall be sent to the Customer’s address as provided in the applicable Service Request Form. Notices sent to </w:t>
      </w:r>
      <w:r>
        <w:rPr>
          <w:rFonts w:ascii="Times New Roman" w:hAnsi="Times New Roman"/>
          <w:sz w:val="22"/>
          <w:szCs w:val="22"/>
        </w:rPr>
        <w:t xml:space="preserve">Suburban </w:t>
      </w:r>
      <w:r w:rsidRPr="00086E5C">
        <w:rPr>
          <w:rFonts w:ascii="Times New Roman" w:hAnsi="Times New Roman"/>
          <w:sz w:val="22"/>
          <w:szCs w:val="22"/>
        </w:rPr>
        <w:t xml:space="preserve">shall be </w:t>
      </w:r>
      <w:r>
        <w:rPr>
          <w:rFonts w:ascii="Times New Roman" w:hAnsi="Times New Roman"/>
          <w:sz w:val="22"/>
          <w:szCs w:val="22"/>
        </w:rPr>
        <w:t xml:space="preserve">sent </w:t>
      </w:r>
      <w:r w:rsidRPr="00086E5C">
        <w:rPr>
          <w:rFonts w:ascii="Times New Roman" w:hAnsi="Times New Roman"/>
          <w:sz w:val="22"/>
          <w:szCs w:val="22"/>
        </w:rPr>
        <w:t xml:space="preserve">to </w:t>
      </w:r>
      <w:r>
        <w:rPr>
          <w:rFonts w:ascii="Times New Roman" w:hAnsi="Times New Roman"/>
          <w:sz w:val="22"/>
          <w:szCs w:val="22"/>
        </w:rPr>
        <w:t>Suburban</w:t>
      </w:r>
      <w:r w:rsidRPr="00086E5C">
        <w:rPr>
          <w:rFonts w:ascii="Times New Roman" w:hAnsi="Times New Roman"/>
          <w:sz w:val="22"/>
          <w:szCs w:val="22"/>
        </w:rPr>
        <w:t xml:space="preserve">’s address specified in the applicable Service </w:t>
      </w:r>
      <w:r>
        <w:rPr>
          <w:rFonts w:ascii="Times New Roman" w:hAnsi="Times New Roman"/>
          <w:sz w:val="22"/>
          <w:szCs w:val="22"/>
        </w:rPr>
        <w:t xml:space="preserve">Request </w:t>
      </w:r>
      <w:r w:rsidRPr="00086E5C">
        <w:rPr>
          <w:rFonts w:ascii="Times New Roman" w:hAnsi="Times New Roman"/>
          <w:sz w:val="22"/>
          <w:szCs w:val="22"/>
        </w:rPr>
        <w:t>Form, or if by electronic email, to</w:t>
      </w:r>
      <w:r w:rsidR="005C66E1">
        <w:rPr>
          <w:rFonts w:ascii="Times New Roman" w:hAnsi="Times New Roman"/>
          <w:sz w:val="22"/>
          <w:szCs w:val="22"/>
        </w:rPr>
        <w:t xml:space="preserve"> </w:t>
      </w:r>
      <w:hyperlink r:id="rId8" w:history="1">
        <w:r w:rsidRPr="00086E5C">
          <w:rPr>
            <w:rStyle w:val="Hyperlink"/>
            <w:rFonts w:ascii="Times New Roman" w:hAnsi="Times New Roman"/>
            <w:sz w:val="22"/>
            <w:szCs w:val="22"/>
            <w:lang w:val="en-US"/>
          </w:rPr>
          <w:t>crm@suburbanfiberco.com</w:t>
        </w:r>
      </w:hyperlink>
    </w:p>
    <w:p w14:paraId="0D99D6C0" w14:textId="77777777" w:rsidR="00AE7D2F" w:rsidRPr="005D0F8F" w:rsidRDefault="00AE7D2F" w:rsidP="00EC6C45">
      <w:pPr>
        <w:pStyle w:val="BodyTextIndent"/>
        <w:tabs>
          <w:tab w:val="num" w:pos="1440"/>
          <w:tab w:val="left" w:pos="2160"/>
        </w:tabs>
        <w:spacing w:before="0" w:line="300" w:lineRule="atLeast"/>
        <w:ind w:left="1440" w:hanging="720"/>
        <w:jc w:val="both"/>
        <w:rPr>
          <w:rFonts w:ascii="Times New Roman" w:hAnsi="Times New Roman"/>
          <w:sz w:val="22"/>
          <w:szCs w:val="22"/>
        </w:rPr>
      </w:pPr>
    </w:p>
    <w:p w14:paraId="01B2CE14" w14:textId="439896C1" w:rsidR="00086E5C" w:rsidRDefault="001434F5" w:rsidP="00752349">
      <w:pPr>
        <w:pStyle w:val="ListParagraph"/>
        <w:numPr>
          <w:ilvl w:val="0"/>
          <w:numId w:val="42"/>
        </w:numPr>
        <w:spacing w:before="0" w:line="300" w:lineRule="atLeast"/>
        <w:ind w:left="720" w:hanging="720"/>
        <w:jc w:val="both"/>
        <w:rPr>
          <w:rFonts w:ascii="Times New Roman" w:hAnsi="Times New Roman"/>
          <w:b/>
          <w:bCs/>
          <w:sz w:val="22"/>
          <w:szCs w:val="22"/>
        </w:rPr>
      </w:pPr>
      <w:bookmarkStart w:id="13" w:name="_Toc67299132"/>
      <w:r w:rsidRPr="00086E5C">
        <w:rPr>
          <w:rFonts w:ascii="Times New Roman" w:hAnsi="Times New Roman"/>
          <w:b/>
          <w:bCs/>
          <w:sz w:val="22"/>
          <w:szCs w:val="22"/>
        </w:rPr>
        <w:t>Assignment</w:t>
      </w:r>
      <w:bookmarkEnd w:id="13"/>
    </w:p>
    <w:p w14:paraId="4FDC3A83" w14:textId="77777777" w:rsidR="00086E5C" w:rsidRPr="00086E5C" w:rsidRDefault="00086E5C" w:rsidP="00086E5C">
      <w:pPr>
        <w:pStyle w:val="ListParagraph"/>
        <w:spacing w:before="0" w:line="300" w:lineRule="atLeast"/>
        <w:jc w:val="both"/>
        <w:rPr>
          <w:rFonts w:ascii="Times New Roman" w:hAnsi="Times New Roman"/>
          <w:b/>
          <w:bCs/>
          <w:sz w:val="22"/>
          <w:szCs w:val="22"/>
        </w:rPr>
      </w:pPr>
    </w:p>
    <w:p w14:paraId="6B31D357" w14:textId="5BC76586" w:rsidR="00752349" w:rsidRPr="005D0F8F" w:rsidRDefault="00752349" w:rsidP="00086E5C">
      <w:pPr>
        <w:pStyle w:val="ListParagraph"/>
        <w:spacing w:before="0" w:line="300" w:lineRule="atLeast"/>
        <w:jc w:val="both"/>
        <w:rPr>
          <w:rFonts w:ascii="Times New Roman" w:hAnsi="Times New Roman"/>
          <w:sz w:val="22"/>
          <w:szCs w:val="22"/>
        </w:rPr>
      </w:pPr>
      <w:r w:rsidRPr="00086E5C">
        <w:rPr>
          <w:rFonts w:ascii="Times New Roman" w:hAnsi="Times New Roman"/>
          <w:sz w:val="22"/>
          <w:szCs w:val="22"/>
        </w:rPr>
        <w:t>Suburban reserves the right to transfer its rights and obligations under this Agreement to any company, firm or person.</w:t>
      </w:r>
      <w:r w:rsidR="00086E5C">
        <w:rPr>
          <w:rFonts w:ascii="Times New Roman" w:hAnsi="Times New Roman"/>
          <w:sz w:val="22"/>
          <w:szCs w:val="22"/>
        </w:rPr>
        <w:t xml:space="preserve"> </w:t>
      </w:r>
      <w:r w:rsidRPr="005D0F8F">
        <w:rPr>
          <w:rFonts w:ascii="Times New Roman" w:hAnsi="Times New Roman"/>
          <w:sz w:val="22"/>
          <w:szCs w:val="22"/>
        </w:rPr>
        <w:t>This Agreement is personal to the Customer, and as such the Customer shall not transfer its rights under this Agreement to a third party.</w:t>
      </w:r>
    </w:p>
    <w:p w14:paraId="3D063C02" w14:textId="77777777" w:rsidR="00EC6C45" w:rsidRPr="005D0F8F" w:rsidRDefault="00EC6C45" w:rsidP="006F5D07">
      <w:pPr>
        <w:pStyle w:val="BodyTextIndent"/>
        <w:spacing w:before="0" w:line="300" w:lineRule="atLeast"/>
        <w:ind w:left="0"/>
        <w:jc w:val="both"/>
        <w:rPr>
          <w:rFonts w:ascii="Times New Roman" w:hAnsi="Times New Roman"/>
          <w:b/>
          <w:smallCaps/>
          <w:sz w:val="22"/>
          <w:szCs w:val="22"/>
        </w:rPr>
      </w:pPr>
    </w:p>
    <w:p w14:paraId="73DAEA3D" w14:textId="77777777" w:rsidR="00086E5C" w:rsidRDefault="00631657" w:rsidP="00752349">
      <w:pPr>
        <w:pStyle w:val="ListParagraph"/>
        <w:numPr>
          <w:ilvl w:val="0"/>
          <w:numId w:val="42"/>
        </w:numPr>
        <w:spacing w:before="0" w:line="300" w:lineRule="atLeast"/>
        <w:ind w:left="720" w:hanging="720"/>
        <w:jc w:val="both"/>
        <w:rPr>
          <w:rFonts w:ascii="Times New Roman" w:hAnsi="Times New Roman"/>
          <w:b/>
          <w:bCs/>
          <w:sz w:val="22"/>
          <w:szCs w:val="22"/>
        </w:rPr>
      </w:pPr>
      <w:bookmarkStart w:id="14" w:name="_Toc67299133"/>
      <w:r w:rsidRPr="00086E5C">
        <w:rPr>
          <w:rFonts w:ascii="Times New Roman" w:hAnsi="Times New Roman"/>
          <w:b/>
          <w:bCs/>
          <w:sz w:val="22"/>
          <w:szCs w:val="22"/>
        </w:rPr>
        <w:t>Amendment</w:t>
      </w:r>
      <w:bookmarkEnd w:id="14"/>
      <w:r w:rsidR="001434F5" w:rsidRPr="00086E5C">
        <w:rPr>
          <w:rFonts w:ascii="Times New Roman" w:hAnsi="Times New Roman"/>
          <w:b/>
          <w:bCs/>
          <w:sz w:val="22"/>
          <w:szCs w:val="22"/>
        </w:rPr>
        <w:t xml:space="preserve"> </w:t>
      </w:r>
    </w:p>
    <w:p w14:paraId="6483CDBD" w14:textId="77777777" w:rsidR="00086E5C" w:rsidRDefault="00086E5C" w:rsidP="00086E5C">
      <w:pPr>
        <w:pStyle w:val="ListParagraph"/>
        <w:spacing w:before="0" w:line="300" w:lineRule="atLeast"/>
        <w:jc w:val="both"/>
        <w:rPr>
          <w:rFonts w:ascii="Times New Roman" w:hAnsi="Times New Roman"/>
          <w:b/>
          <w:bCs/>
          <w:sz w:val="22"/>
          <w:szCs w:val="22"/>
        </w:rPr>
      </w:pPr>
    </w:p>
    <w:p w14:paraId="71A5487F" w14:textId="6221BB6B" w:rsidR="00752349" w:rsidRDefault="00752349" w:rsidP="00086E5C">
      <w:pPr>
        <w:pStyle w:val="ListParagraph"/>
        <w:spacing w:before="0" w:line="300" w:lineRule="atLeast"/>
        <w:jc w:val="both"/>
        <w:rPr>
          <w:rFonts w:ascii="Times New Roman" w:hAnsi="Times New Roman"/>
          <w:sz w:val="22"/>
          <w:szCs w:val="22"/>
        </w:rPr>
      </w:pPr>
      <w:r w:rsidRPr="00086E5C">
        <w:rPr>
          <w:rFonts w:ascii="Times New Roman" w:hAnsi="Times New Roman"/>
          <w:sz w:val="22"/>
          <w:szCs w:val="22"/>
        </w:rPr>
        <w:t>Suburban reserves the right to amend or modify this Agreement and any applicable Terms and Conditions at any time</w:t>
      </w:r>
      <w:r w:rsidR="006D4FED" w:rsidRPr="00086E5C">
        <w:rPr>
          <w:rFonts w:ascii="Times New Roman" w:hAnsi="Times New Roman"/>
          <w:sz w:val="22"/>
          <w:szCs w:val="22"/>
        </w:rPr>
        <w:t xml:space="preserve">.  </w:t>
      </w:r>
      <w:r w:rsidRPr="00086E5C">
        <w:rPr>
          <w:rFonts w:ascii="Times New Roman" w:hAnsi="Times New Roman"/>
          <w:sz w:val="22"/>
          <w:szCs w:val="22"/>
        </w:rPr>
        <w:t xml:space="preserve">Suburban will </w:t>
      </w:r>
      <w:r w:rsidR="00086E5C" w:rsidRPr="00086E5C">
        <w:rPr>
          <w:rFonts w:ascii="Times New Roman" w:hAnsi="Times New Roman"/>
          <w:sz w:val="22"/>
          <w:szCs w:val="22"/>
        </w:rPr>
        <w:t xml:space="preserve">notify the Customer </w:t>
      </w:r>
      <w:r w:rsidRPr="00086E5C">
        <w:rPr>
          <w:rFonts w:ascii="Times New Roman" w:hAnsi="Times New Roman"/>
          <w:sz w:val="22"/>
          <w:szCs w:val="22"/>
        </w:rPr>
        <w:t>of any amendment or modification of this Agreement.</w:t>
      </w:r>
    </w:p>
    <w:p w14:paraId="431FDED3" w14:textId="77777777" w:rsidR="00086E5C" w:rsidRPr="00086E5C" w:rsidRDefault="00086E5C" w:rsidP="00086E5C">
      <w:pPr>
        <w:pStyle w:val="ListParagraph"/>
        <w:spacing w:before="0" w:line="300" w:lineRule="atLeast"/>
        <w:jc w:val="both"/>
        <w:rPr>
          <w:rFonts w:ascii="Times New Roman" w:hAnsi="Times New Roman"/>
          <w:b/>
          <w:bCs/>
          <w:sz w:val="22"/>
          <w:szCs w:val="22"/>
        </w:rPr>
      </w:pPr>
    </w:p>
    <w:p w14:paraId="21B1FE29" w14:textId="4470354C" w:rsidR="00086E5C" w:rsidRPr="00086E5C" w:rsidRDefault="00086E5C" w:rsidP="00991C3B">
      <w:pPr>
        <w:pStyle w:val="ListParagraph"/>
        <w:numPr>
          <w:ilvl w:val="0"/>
          <w:numId w:val="42"/>
        </w:numPr>
        <w:spacing w:before="0" w:line="300" w:lineRule="atLeast"/>
        <w:ind w:left="720" w:hanging="720"/>
        <w:jc w:val="both"/>
        <w:rPr>
          <w:rFonts w:ascii="Times New Roman" w:hAnsi="Times New Roman"/>
          <w:sz w:val="22"/>
          <w:szCs w:val="22"/>
        </w:rPr>
      </w:pPr>
      <w:r w:rsidRPr="00086E5C">
        <w:rPr>
          <w:rFonts w:ascii="Times New Roman" w:hAnsi="Times New Roman"/>
          <w:b/>
          <w:bCs/>
          <w:sz w:val="22"/>
          <w:szCs w:val="22"/>
        </w:rPr>
        <w:t xml:space="preserve">Insurance </w:t>
      </w:r>
    </w:p>
    <w:p w14:paraId="1FB98C9D" w14:textId="77777777" w:rsidR="00086E5C" w:rsidRPr="00086E5C" w:rsidRDefault="00086E5C" w:rsidP="00086E5C">
      <w:pPr>
        <w:pStyle w:val="ListParagraph"/>
        <w:spacing w:before="0" w:line="300" w:lineRule="atLeast"/>
        <w:jc w:val="both"/>
        <w:rPr>
          <w:rFonts w:ascii="Times New Roman" w:hAnsi="Times New Roman"/>
          <w:sz w:val="22"/>
          <w:szCs w:val="22"/>
        </w:rPr>
      </w:pPr>
    </w:p>
    <w:p w14:paraId="088FB6B6" w14:textId="6BB6C22B" w:rsidR="001434F5" w:rsidRPr="005D0F8F" w:rsidRDefault="00991C3B" w:rsidP="00086E5C">
      <w:pPr>
        <w:pStyle w:val="ListParagraph"/>
        <w:spacing w:before="0" w:line="300" w:lineRule="atLeast"/>
        <w:jc w:val="both"/>
        <w:rPr>
          <w:rFonts w:ascii="Times New Roman" w:hAnsi="Times New Roman"/>
          <w:sz w:val="22"/>
          <w:szCs w:val="22"/>
        </w:rPr>
      </w:pPr>
      <w:r w:rsidRPr="00086E5C">
        <w:rPr>
          <w:rFonts w:ascii="Times New Roman" w:hAnsi="Times New Roman"/>
          <w:sz w:val="22"/>
          <w:szCs w:val="22"/>
        </w:rPr>
        <w:t>Each Party shall maintain appropriate insurance against any loss, damage, claims or actions arising out of the performance by it of its obligations under this Agreement from: (</w:t>
      </w:r>
      <w:proofErr w:type="spellStart"/>
      <w:r w:rsidRPr="00086E5C">
        <w:rPr>
          <w:rFonts w:ascii="Times New Roman" w:hAnsi="Times New Roman"/>
          <w:sz w:val="22"/>
          <w:szCs w:val="22"/>
        </w:rPr>
        <w:t>i</w:t>
      </w:r>
      <w:proofErr w:type="spellEnd"/>
      <w:r w:rsidRPr="00086E5C">
        <w:rPr>
          <w:rFonts w:ascii="Times New Roman" w:hAnsi="Times New Roman"/>
          <w:sz w:val="22"/>
          <w:szCs w:val="22"/>
        </w:rPr>
        <w:t xml:space="preserve">) personal injury or death; (ii) public liability; (iii) damage to or loss of </w:t>
      </w:r>
      <w:r w:rsidR="00086E5C" w:rsidRPr="00086E5C">
        <w:rPr>
          <w:rFonts w:ascii="Times New Roman" w:hAnsi="Times New Roman"/>
          <w:sz w:val="22"/>
          <w:szCs w:val="22"/>
        </w:rPr>
        <w:t>e</w:t>
      </w:r>
      <w:r w:rsidRPr="00086E5C">
        <w:rPr>
          <w:rFonts w:ascii="Times New Roman" w:hAnsi="Times New Roman"/>
          <w:sz w:val="22"/>
          <w:szCs w:val="22"/>
        </w:rPr>
        <w:t xml:space="preserve">quipment; (iv) any other liability for which it is required by law to </w:t>
      </w:r>
    </w:p>
    <w:p w14:paraId="6EC4ADA9" w14:textId="68960E1C" w:rsidR="00EC6C45" w:rsidRPr="005D0F8F" w:rsidRDefault="00EC6C45" w:rsidP="00EC6C45">
      <w:pPr>
        <w:tabs>
          <w:tab w:val="left" w:pos="90"/>
        </w:tabs>
        <w:spacing w:before="0" w:line="300" w:lineRule="atLeast"/>
        <w:ind w:left="90"/>
        <w:jc w:val="both"/>
        <w:rPr>
          <w:rFonts w:ascii="Times New Roman" w:hAnsi="Times New Roman"/>
          <w:sz w:val="22"/>
          <w:szCs w:val="22"/>
        </w:rPr>
      </w:pPr>
    </w:p>
    <w:p w14:paraId="719C9285" w14:textId="1EADFD3E" w:rsidR="00086E5C" w:rsidRDefault="00752349" w:rsidP="00752349">
      <w:pPr>
        <w:pStyle w:val="ListParagraph"/>
        <w:numPr>
          <w:ilvl w:val="0"/>
          <w:numId w:val="42"/>
        </w:numPr>
        <w:spacing w:before="0" w:line="300" w:lineRule="atLeast"/>
        <w:ind w:left="720" w:hanging="720"/>
        <w:jc w:val="both"/>
        <w:rPr>
          <w:rFonts w:ascii="Times New Roman" w:hAnsi="Times New Roman"/>
          <w:b/>
          <w:bCs/>
          <w:sz w:val="22"/>
          <w:szCs w:val="22"/>
        </w:rPr>
      </w:pPr>
      <w:r w:rsidRPr="005D0F8F">
        <w:rPr>
          <w:rFonts w:ascii="Times New Roman" w:hAnsi="Times New Roman"/>
          <w:b/>
          <w:bCs/>
          <w:sz w:val="22"/>
          <w:szCs w:val="22"/>
        </w:rPr>
        <w:t>Third Parties</w:t>
      </w:r>
    </w:p>
    <w:p w14:paraId="13D8EFFE" w14:textId="77777777" w:rsidR="00086E5C" w:rsidRDefault="00086E5C" w:rsidP="00086E5C">
      <w:pPr>
        <w:pStyle w:val="ListParagraph"/>
        <w:spacing w:before="0" w:line="300" w:lineRule="atLeast"/>
        <w:jc w:val="both"/>
        <w:rPr>
          <w:rFonts w:ascii="Times New Roman" w:hAnsi="Times New Roman"/>
          <w:b/>
          <w:bCs/>
          <w:sz w:val="22"/>
          <w:szCs w:val="22"/>
        </w:rPr>
      </w:pPr>
    </w:p>
    <w:p w14:paraId="6042C3AB" w14:textId="18F7B30C" w:rsidR="00752349" w:rsidRPr="00086E5C" w:rsidRDefault="00752349" w:rsidP="00086E5C">
      <w:pPr>
        <w:pStyle w:val="ListParagraph"/>
        <w:spacing w:before="0" w:line="300" w:lineRule="atLeast"/>
        <w:jc w:val="both"/>
        <w:rPr>
          <w:rFonts w:ascii="Times New Roman" w:hAnsi="Times New Roman"/>
          <w:b/>
          <w:bCs/>
          <w:sz w:val="22"/>
          <w:szCs w:val="22"/>
        </w:rPr>
      </w:pPr>
      <w:r w:rsidRPr="00086E5C">
        <w:rPr>
          <w:rFonts w:ascii="Times New Roman" w:hAnsi="Times New Roman"/>
          <w:bCs/>
          <w:color w:val="000000"/>
          <w:sz w:val="22"/>
          <w:szCs w:val="22"/>
        </w:rPr>
        <w:t>This Agreement is intended solely for the benefit of Suburban and the Customer and, except as expressly provided herein; nothing in this Agreement shall be construed to create any rights in, duty to, standard of care to or any liability to any person not a party to this Agreement.</w:t>
      </w:r>
    </w:p>
    <w:p w14:paraId="3E0B3F10" w14:textId="77777777" w:rsidR="00752349" w:rsidRPr="005D0F8F" w:rsidRDefault="00752349" w:rsidP="00EC6C45">
      <w:pPr>
        <w:tabs>
          <w:tab w:val="left" w:pos="90"/>
        </w:tabs>
        <w:spacing w:before="0" w:line="300" w:lineRule="atLeast"/>
        <w:ind w:left="90"/>
        <w:jc w:val="both"/>
        <w:rPr>
          <w:rFonts w:ascii="Times New Roman" w:hAnsi="Times New Roman"/>
          <w:sz w:val="22"/>
          <w:szCs w:val="22"/>
        </w:rPr>
      </w:pPr>
    </w:p>
    <w:p w14:paraId="56627DBB" w14:textId="77777777" w:rsidR="00086E5C" w:rsidRDefault="001434F5" w:rsidP="00EC6C45">
      <w:pPr>
        <w:pStyle w:val="ListParagraph"/>
        <w:numPr>
          <w:ilvl w:val="0"/>
          <w:numId w:val="42"/>
        </w:numPr>
        <w:spacing w:before="0" w:line="300" w:lineRule="atLeast"/>
        <w:ind w:left="720" w:hanging="720"/>
        <w:jc w:val="both"/>
        <w:rPr>
          <w:rFonts w:ascii="Times New Roman" w:hAnsi="Times New Roman"/>
          <w:b/>
          <w:bCs/>
          <w:sz w:val="22"/>
          <w:szCs w:val="22"/>
        </w:rPr>
      </w:pPr>
      <w:bookmarkStart w:id="15" w:name="_Toc67299135"/>
      <w:r w:rsidRPr="00086E5C">
        <w:rPr>
          <w:rFonts w:ascii="Times New Roman" w:hAnsi="Times New Roman"/>
          <w:b/>
          <w:bCs/>
          <w:sz w:val="22"/>
          <w:szCs w:val="22"/>
        </w:rPr>
        <w:t>Severability</w:t>
      </w:r>
      <w:bookmarkEnd w:id="15"/>
    </w:p>
    <w:p w14:paraId="58CB8DCE" w14:textId="77777777" w:rsidR="00086E5C" w:rsidRDefault="00086E5C" w:rsidP="00086E5C">
      <w:pPr>
        <w:pStyle w:val="ListParagraph"/>
        <w:spacing w:before="0" w:line="300" w:lineRule="atLeast"/>
        <w:jc w:val="both"/>
        <w:rPr>
          <w:rFonts w:ascii="Times New Roman" w:hAnsi="Times New Roman"/>
          <w:b/>
          <w:bCs/>
          <w:sz w:val="22"/>
          <w:szCs w:val="22"/>
        </w:rPr>
      </w:pPr>
    </w:p>
    <w:p w14:paraId="507F0D2F" w14:textId="77777777" w:rsidR="004B434D" w:rsidRPr="004B434D" w:rsidRDefault="001434F5" w:rsidP="004B434D">
      <w:pPr>
        <w:pStyle w:val="ListParagraph"/>
        <w:spacing w:before="0" w:line="300" w:lineRule="atLeast"/>
        <w:rPr>
          <w:rFonts w:ascii="Times New Roman" w:hAnsi="Times New Roman"/>
          <w:sz w:val="22"/>
          <w:szCs w:val="22"/>
          <w:lang w:val="en-US"/>
        </w:rPr>
      </w:pPr>
      <w:r w:rsidRPr="00086E5C">
        <w:rPr>
          <w:rFonts w:ascii="Times New Roman" w:hAnsi="Times New Roman"/>
          <w:sz w:val="22"/>
          <w:szCs w:val="22"/>
        </w:rPr>
        <w:t xml:space="preserve">If any provision </w:t>
      </w:r>
      <w:r w:rsidR="00C65939" w:rsidRPr="00086E5C">
        <w:rPr>
          <w:rFonts w:ascii="Times New Roman" w:hAnsi="Times New Roman"/>
          <w:sz w:val="22"/>
          <w:szCs w:val="22"/>
        </w:rPr>
        <w:t xml:space="preserve">contained in this </w:t>
      </w:r>
      <w:r w:rsidR="003F4659" w:rsidRPr="00086E5C">
        <w:rPr>
          <w:rFonts w:ascii="Times New Roman" w:hAnsi="Times New Roman"/>
          <w:sz w:val="22"/>
          <w:szCs w:val="22"/>
        </w:rPr>
        <w:t>Agreement</w:t>
      </w:r>
      <w:r w:rsidRPr="00086E5C">
        <w:rPr>
          <w:rFonts w:ascii="Times New Roman" w:hAnsi="Times New Roman"/>
          <w:sz w:val="22"/>
          <w:szCs w:val="22"/>
        </w:rPr>
        <w:t xml:space="preserve"> is </w:t>
      </w:r>
      <w:r w:rsidR="004B434D" w:rsidRPr="004B434D">
        <w:rPr>
          <w:rFonts w:ascii="Times New Roman" w:hAnsi="Times New Roman"/>
          <w:sz w:val="22"/>
          <w:szCs w:val="22"/>
          <w:lang w:val="en-US"/>
        </w:rPr>
        <w:t>is, in whole or in part, held to be illegal, invalid or unenforceable under any enactment or rule of law, that provision, or part thereof, shall to that extent be deemed not to form part of this Agreement and the other provisions shall remain in full force and be enforceable.</w:t>
      </w:r>
    </w:p>
    <w:p w14:paraId="018E4E05" w14:textId="3529AFE6" w:rsidR="001434F5" w:rsidRPr="00086E5C" w:rsidRDefault="001434F5" w:rsidP="00086E5C">
      <w:pPr>
        <w:pStyle w:val="ListParagraph"/>
        <w:spacing w:before="0" w:line="300" w:lineRule="atLeast"/>
        <w:jc w:val="both"/>
        <w:rPr>
          <w:rFonts w:ascii="Times New Roman" w:hAnsi="Times New Roman"/>
          <w:b/>
          <w:bCs/>
          <w:sz w:val="22"/>
          <w:szCs w:val="22"/>
        </w:rPr>
      </w:pPr>
    </w:p>
    <w:p w14:paraId="2829BBED" w14:textId="2B2AFFF3" w:rsidR="00C051CE" w:rsidRDefault="00C75DA1" w:rsidP="00C75DA1">
      <w:pPr>
        <w:pStyle w:val="ListParagraph"/>
        <w:numPr>
          <w:ilvl w:val="0"/>
          <w:numId w:val="42"/>
        </w:numPr>
        <w:spacing w:before="0" w:line="300" w:lineRule="atLeast"/>
        <w:ind w:left="720" w:hanging="720"/>
        <w:jc w:val="both"/>
        <w:rPr>
          <w:rFonts w:ascii="Times New Roman" w:hAnsi="Times New Roman"/>
          <w:b/>
          <w:bCs/>
          <w:sz w:val="22"/>
          <w:szCs w:val="22"/>
        </w:rPr>
      </w:pPr>
      <w:bookmarkStart w:id="16" w:name="_Toc67299136"/>
      <w:r w:rsidRPr="00086E5C">
        <w:rPr>
          <w:rFonts w:ascii="Times New Roman" w:hAnsi="Times New Roman"/>
          <w:b/>
          <w:bCs/>
          <w:sz w:val="22"/>
          <w:szCs w:val="22"/>
        </w:rPr>
        <w:t>Data Protection</w:t>
      </w:r>
    </w:p>
    <w:p w14:paraId="2BA9E339" w14:textId="77777777" w:rsidR="00086E5C" w:rsidRPr="00086E5C" w:rsidRDefault="00086E5C" w:rsidP="00086E5C">
      <w:pPr>
        <w:pStyle w:val="ListParagraph"/>
        <w:spacing w:before="0" w:line="300" w:lineRule="atLeast"/>
        <w:jc w:val="both"/>
        <w:rPr>
          <w:rFonts w:ascii="Times New Roman" w:hAnsi="Times New Roman"/>
          <w:sz w:val="22"/>
          <w:szCs w:val="22"/>
        </w:rPr>
      </w:pPr>
    </w:p>
    <w:p w14:paraId="796391F8" w14:textId="245EF20B" w:rsidR="00C051CE" w:rsidRDefault="00C051CE" w:rsidP="00086E5C">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Suburban shall treat in confidence any information in its possession and shall not disclose such information to a third party except it is required by law to disclose such information.</w:t>
      </w:r>
      <w:bookmarkStart w:id="17" w:name="_Toc453053807"/>
      <w:bookmarkStart w:id="18" w:name="_Toc452997273"/>
      <w:r w:rsidR="006D4FED">
        <w:rPr>
          <w:rFonts w:ascii="Times New Roman" w:hAnsi="Times New Roman"/>
          <w:sz w:val="22"/>
          <w:szCs w:val="22"/>
        </w:rPr>
        <w:t xml:space="preserve"> </w:t>
      </w:r>
      <w:r w:rsidRPr="006D4FED">
        <w:rPr>
          <w:rFonts w:ascii="Times New Roman" w:hAnsi="Times New Roman"/>
          <w:sz w:val="22"/>
          <w:szCs w:val="22"/>
        </w:rPr>
        <w:t>Where Suburban discloses Customer information to any third party, it shall ensure that such third party is bound by a similar data protection obligation/agreement.</w:t>
      </w:r>
      <w:bookmarkEnd w:id="17"/>
      <w:bookmarkEnd w:id="18"/>
    </w:p>
    <w:p w14:paraId="6978499D" w14:textId="77777777" w:rsidR="00086E5C" w:rsidRPr="006D4FED" w:rsidRDefault="00086E5C" w:rsidP="00086E5C">
      <w:pPr>
        <w:pStyle w:val="ListParagraph"/>
        <w:spacing w:before="0" w:line="300" w:lineRule="atLeast"/>
        <w:ind w:left="792"/>
        <w:jc w:val="both"/>
        <w:rPr>
          <w:rFonts w:ascii="Times New Roman" w:hAnsi="Times New Roman"/>
          <w:sz w:val="22"/>
          <w:szCs w:val="22"/>
        </w:rPr>
      </w:pPr>
    </w:p>
    <w:p w14:paraId="5AE08FD0" w14:textId="0FAD8D86" w:rsidR="00C75DA1" w:rsidRPr="005D0F8F" w:rsidRDefault="00C75DA1" w:rsidP="00086E5C">
      <w:pPr>
        <w:pStyle w:val="ListParagraph"/>
        <w:numPr>
          <w:ilvl w:val="1"/>
          <w:numId w:val="42"/>
        </w:numPr>
        <w:spacing w:before="0" w:line="300" w:lineRule="atLeast"/>
        <w:ind w:hanging="792"/>
        <w:jc w:val="both"/>
        <w:rPr>
          <w:rFonts w:ascii="Times New Roman" w:hAnsi="Times New Roman"/>
          <w:sz w:val="22"/>
          <w:szCs w:val="22"/>
          <w:lang w:val="en-US" w:eastAsia="x-none"/>
        </w:rPr>
      </w:pPr>
      <w:r w:rsidRPr="005D0F8F">
        <w:rPr>
          <w:rFonts w:ascii="Times New Roman" w:hAnsi="Times New Roman"/>
          <w:sz w:val="22"/>
          <w:szCs w:val="22"/>
          <w:lang w:val="en-US" w:eastAsia="x-none"/>
        </w:rPr>
        <w:t xml:space="preserve">Each Party hereby undertakes to comply with all provisions of applicable law pertaining to the privacy and security of the other Party’s data and Confidential Information, including but not limited to the </w:t>
      </w:r>
      <w:r w:rsidRPr="005D0F8F">
        <w:rPr>
          <w:rFonts w:ascii="Times New Roman" w:hAnsi="Times New Roman"/>
          <w:sz w:val="22"/>
          <w:szCs w:val="22"/>
          <w:lang w:val="en-US" w:eastAsia="x-none"/>
        </w:rPr>
        <w:lastRenderedPageBreak/>
        <w:t xml:space="preserve">Nigeria Data Protection Regulation 2019 and </w:t>
      </w:r>
      <w:r w:rsidR="00086E5C">
        <w:rPr>
          <w:rFonts w:ascii="Times New Roman" w:hAnsi="Times New Roman"/>
          <w:sz w:val="22"/>
          <w:szCs w:val="22"/>
          <w:lang w:val="en-US" w:eastAsia="x-none"/>
        </w:rPr>
        <w:t>Suburban</w:t>
      </w:r>
      <w:r w:rsidRPr="005D0F8F">
        <w:rPr>
          <w:rFonts w:ascii="Times New Roman" w:hAnsi="Times New Roman"/>
          <w:sz w:val="22"/>
          <w:szCs w:val="22"/>
          <w:lang w:val="en-US" w:eastAsia="x-none"/>
        </w:rPr>
        <w:t>’s Data Protection and Privacy Policy available at</w:t>
      </w:r>
      <w:r w:rsidR="00164748">
        <w:rPr>
          <w:rFonts w:ascii="Times New Roman" w:hAnsi="Times New Roman"/>
          <w:sz w:val="22"/>
          <w:szCs w:val="22"/>
          <w:lang w:val="en-US" w:eastAsia="x-none"/>
        </w:rPr>
        <w:t xml:space="preserve"> </w:t>
      </w:r>
      <w:hyperlink r:id="rId9" w:history="1">
        <w:r w:rsidR="00164748" w:rsidRPr="003E106A">
          <w:rPr>
            <w:rStyle w:val="Hyperlink"/>
            <w:rFonts w:ascii="Times New Roman" w:hAnsi="Times New Roman"/>
            <w:sz w:val="22"/>
            <w:szCs w:val="22"/>
            <w:lang w:val="en-US" w:eastAsia="x-none"/>
          </w:rPr>
          <w:t>https://suburbanfiberco.com/privacy-policy</w:t>
        </w:r>
      </w:hyperlink>
      <w:r w:rsidR="00164748">
        <w:rPr>
          <w:rFonts w:ascii="Times New Roman" w:hAnsi="Times New Roman"/>
          <w:sz w:val="22"/>
          <w:szCs w:val="22"/>
          <w:lang w:val="en-US" w:eastAsia="x-none"/>
        </w:rPr>
        <w:t xml:space="preserve"> </w:t>
      </w:r>
      <w:r w:rsidR="005C66E1">
        <w:rPr>
          <w:rFonts w:ascii="Times New Roman" w:hAnsi="Times New Roman"/>
          <w:sz w:val="22"/>
          <w:szCs w:val="22"/>
          <w:lang w:val="en-US" w:eastAsia="x-none"/>
        </w:rPr>
        <w:t xml:space="preserve"> </w:t>
      </w:r>
      <w:r w:rsidRPr="005D0F8F">
        <w:rPr>
          <w:rFonts w:ascii="Times New Roman" w:hAnsi="Times New Roman"/>
          <w:sz w:val="22"/>
          <w:szCs w:val="22"/>
          <w:lang w:val="en-US" w:eastAsia="x-none"/>
        </w:rPr>
        <w:t xml:space="preserve">and incorporated herein by reference which the Customer hereby confirms to have read and fully understood, and which may be reviewed from time to time by </w:t>
      </w:r>
      <w:r w:rsidR="00086E5C">
        <w:rPr>
          <w:rFonts w:ascii="Times New Roman" w:hAnsi="Times New Roman"/>
          <w:sz w:val="22"/>
          <w:szCs w:val="22"/>
          <w:lang w:val="en-US" w:eastAsia="x-none"/>
        </w:rPr>
        <w:t>Suburban</w:t>
      </w:r>
      <w:r w:rsidRPr="005D0F8F">
        <w:rPr>
          <w:rFonts w:ascii="Times New Roman" w:hAnsi="Times New Roman"/>
          <w:sz w:val="22"/>
          <w:szCs w:val="22"/>
          <w:lang w:val="en-US" w:eastAsia="x-none"/>
        </w:rPr>
        <w:t xml:space="preserve">. </w:t>
      </w:r>
    </w:p>
    <w:p w14:paraId="007CC27E" w14:textId="77777777" w:rsidR="00C75DA1" w:rsidRPr="00086E5C" w:rsidRDefault="00C75DA1" w:rsidP="00086E5C">
      <w:pPr>
        <w:pStyle w:val="Heading1"/>
        <w:spacing w:before="0" w:after="0" w:line="300" w:lineRule="atLeast"/>
        <w:ind w:firstLine="810"/>
        <w:jc w:val="both"/>
        <w:rPr>
          <w:rFonts w:ascii="Times New Roman" w:hAnsi="Times New Roman"/>
          <w:b w:val="0"/>
          <w:bCs/>
          <w:kern w:val="0"/>
          <w:sz w:val="22"/>
          <w:szCs w:val="22"/>
        </w:rPr>
      </w:pPr>
    </w:p>
    <w:p w14:paraId="4B53BD4E" w14:textId="5492F21C" w:rsidR="001434F5" w:rsidRPr="00086E5C" w:rsidRDefault="001434F5" w:rsidP="00086E5C">
      <w:pPr>
        <w:pStyle w:val="ListParagraph"/>
        <w:numPr>
          <w:ilvl w:val="0"/>
          <w:numId w:val="42"/>
        </w:numPr>
        <w:spacing w:before="0" w:line="300" w:lineRule="atLeast"/>
        <w:ind w:left="720" w:hanging="720"/>
        <w:jc w:val="both"/>
        <w:rPr>
          <w:rFonts w:ascii="Times New Roman" w:hAnsi="Times New Roman"/>
          <w:b/>
          <w:bCs/>
          <w:sz w:val="22"/>
          <w:szCs w:val="22"/>
        </w:rPr>
      </w:pPr>
      <w:r w:rsidRPr="00086E5C">
        <w:rPr>
          <w:rFonts w:ascii="Times New Roman" w:hAnsi="Times New Roman"/>
          <w:b/>
          <w:bCs/>
          <w:sz w:val="22"/>
          <w:szCs w:val="22"/>
        </w:rPr>
        <w:t>General</w:t>
      </w:r>
      <w:bookmarkEnd w:id="16"/>
    </w:p>
    <w:p w14:paraId="6692289C" w14:textId="77777777" w:rsidR="001434F5" w:rsidRPr="005D0F8F" w:rsidRDefault="001434F5" w:rsidP="00EC6C45">
      <w:pPr>
        <w:pStyle w:val="Heading2"/>
        <w:keepNext w:val="0"/>
        <w:spacing w:before="0" w:after="0" w:line="300" w:lineRule="atLeast"/>
        <w:ind w:left="720" w:hanging="720"/>
        <w:jc w:val="both"/>
        <w:rPr>
          <w:rFonts w:ascii="Times New Roman" w:hAnsi="Times New Roman"/>
          <w:i w:val="0"/>
          <w:sz w:val="22"/>
          <w:szCs w:val="22"/>
        </w:rPr>
      </w:pPr>
    </w:p>
    <w:p w14:paraId="102CD4B9" w14:textId="48E23FE3" w:rsidR="001434F5" w:rsidRPr="005D0F8F" w:rsidRDefault="00C65939" w:rsidP="00086E5C">
      <w:pPr>
        <w:pStyle w:val="ListParagraph"/>
        <w:numPr>
          <w:ilvl w:val="1"/>
          <w:numId w:val="42"/>
        </w:numPr>
        <w:spacing w:before="0" w:line="300" w:lineRule="atLeast"/>
        <w:ind w:hanging="792"/>
        <w:jc w:val="both"/>
        <w:rPr>
          <w:rFonts w:ascii="Times New Roman" w:hAnsi="Times New Roman"/>
          <w:i/>
          <w:sz w:val="22"/>
          <w:szCs w:val="22"/>
        </w:rPr>
      </w:pPr>
      <w:r w:rsidRPr="005D0F8F">
        <w:rPr>
          <w:rFonts w:ascii="Times New Roman" w:hAnsi="Times New Roman"/>
          <w:sz w:val="22"/>
          <w:szCs w:val="22"/>
        </w:rPr>
        <w:t xml:space="preserve">This </w:t>
      </w:r>
      <w:r w:rsidR="003F4659" w:rsidRPr="005D0F8F">
        <w:rPr>
          <w:rFonts w:ascii="Times New Roman" w:hAnsi="Times New Roman"/>
          <w:sz w:val="22"/>
          <w:szCs w:val="22"/>
        </w:rPr>
        <w:t>Agreement</w:t>
      </w:r>
      <w:r w:rsidR="001434F5" w:rsidRPr="005D0F8F">
        <w:rPr>
          <w:rFonts w:ascii="Times New Roman" w:hAnsi="Times New Roman"/>
          <w:sz w:val="22"/>
          <w:szCs w:val="22"/>
        </w:rPr>
        <w:t xml:space="preserve"> constitutes the sole </w:t>
      </w:r>
      <w:r w:rsidR="00DD2363" w:rsidRPr="005D0F8F">
        <w:rPr>
          <w:rFonts w:ascii="Times New Roman" w:hAnsi="Times New Roman"/>
          <w:sz w:val="22"/>
          <w:szCs w:val="22"/>
        </w:rPr>
        <w:t>agreemen</w:t>
      </w:r>
      <w:r w:rsidRPr="005D0F8F">
        <w:rPr>
          <w:rFonts w:ascii="Times New Roman" w:hAnsi="Times New Roman"/>
          <w:sz w:val="22"/>
          <w:szCs w:val="22"/>
        </w:rPr>
        <w:t>t</w:t>
      </w:r>
      <w:r w:rsidR="001434F5" w:rsidRPr="005D0F8F">
        <w:rPr>
          <w:rFonts w:ascii="Times New Roman" w:hAnsi="Times New Roman"/>
          <w:sz w:val="22"/>
          <w:szCs w:val="22"/>
        </w:rPr>
        <w:t xml:space="preserve"> between the Parties regarding the subject matter hereof.  The Parties shall therefore not be bound by any express or implied term, representation, warranty, promise or the like not recorded herein.</w:t>
      </w:r>
    </w:p>
    <w:p w14:paraId="79B34916" w14:textId="77777777" w:rsidR="00EC6C45" w:rsidRPr="005D0F8F" w:rsidRDefault="00EC6C45" w:rsidP="00EC6C45">
      <w:pPr>
        <w:spacing w:before="0" w:line="300" w:lineRule="atLeast"/>
        <w:ind w:firstLine="720"/>
        <w:rPr>
          <w:rFonts w:ascii="Times New Roman" w:hAnsi="Times New Roman"/>
          <w:sz w:val="22"/>
          <w:szCs w:val="22"/>
        </w:rPr>
      </w:pPr>
    </w:p>
    <w:p w14:paraId="366C816F" w14:textId="3251C89C" w:rsidR="001434F5" w:rsidRPr="005D0F8F" w:rsidRDefault="00C65939" w:rsidP="00086E5C">
      <w:pPr>
        <w:pStyle w:val="ListParagraph"/>
        <w:numPr>
          <w:ilvl w:val="1"/>
          <w:numId w:val="42"/>
        </w:numPr>
        <w:spacing w:before="0" w:line="300" w:lineRule="atLeast"/>
        <w:ind w:hanging="792"/>
        <w:jc w:val="both"/>
        <w:rPr>
          <w:rFonts w:ascii="Times New Roman" w:hAnsi="Times New Roman"/>
          <w:sz w:val="22"/>
          <w:szCs w:val="22"/>
        </w:rPr>
      </w:pPr>
      <w:r w:rsidRPr="005D0F8F">
        <w:rPr>
          <w:rFonts w:ascii="Times New Roman" w:hAnsi="Times New Roman"/>
          <w:sz w:val="22"/>
          <w:szCs w:val="22"/>
        </w:rPr>
        <w:t xml:space="preserve">Nothing in this </w:t>
      </w:r>
      <w:r w:rsidR="003F4659" w:rsidRPr="005D0F8F">
        <w:rPr>
          <w:rFonts w:ascii="Times New Roman" w:hAnsi="Times New Roman"/>
          <w:sz w:val="22"/>
          <w:szCs w:val="22"/>
        </w:rPr>
        <w:t>Agreement</w:t>
      </w:r>
      <w:r w:rsidR="001434F5" w:rsidRPr="005D0F8F">
        <w:rPr>
          <w:rFonts w:ascii="Times New Roman" w:hAnsi="Times New Roman"/>
          <w:sz w:val="22"/>
          <w:szCs w:val="22"/>
        </w:rPr>
        <w:t xml:space="preserve"> shall constitute a partnership, joint venture, agency or employment between the Parties hereto, and neither Party shall have the authority or power to bind, or </w:t>
      </w:r>
      <w:r w:rsidR="003F4659" w:rsidRPr="005D0F8F">
        <w:rPr>
          <w:rFonts w:ascii="Times New Roman" w:hAnsi="Times New Roman"/>
          <w:sz w:val="22"/>
          <w:szCs w:val="22"/>
        </w:rPr>
        <w:t>Agreement</w:t>
      </w:r>
      <w:r w:rsidR="001434F5" w:rsidRPr="005D0F8F">
        <w:rPr>
          <w:rFonts w:ascii="Times New Roman" w:hAnsi="Times New Roman"/>
          <w:sz w:val="22"/>
          <w:szCs w:val="22"/>
        </w:rPr>
        <w:t xml:space="preserve"> in the name of, or to create a liability against, the other in any way for any purpose.</w:t>
      </w:r>
    </w:p>
    <w:p w14:paraId="799A6B58" w14:textId="1CBD30D5" w:rsidR="006D2FF8" w:rsidRPr="005D0F8F" w:rsidRDefault="006D2FF8" w:rsidP="006D2FF8">
      <w:pPr>
        <w:numPr>
          <w:ilvl w:val="8"/>
          <w:numId w:val="6"/>
        </w:numPr>
        <w:tabs>
          <w:tab w:val="clear" w:pos="3240"/>
          <w:tab w:val="left" w:pos="1440"/>
          <w:tab w:val="left" w:pos="2070"/>
        </w:tabs>
        <w:spacing w:before="120" w:line="300" w:lineRule="atLeast"/>
        <w:ind w:left="360"/>
        <w:jc w:val="both"/>
        <w:rPr>
          <w:rFonts w:ascii="Times New Roman" w:hAnsi="Times New Roman"/>
          <w:sz w:val="22"/>
          <w:szCs w:val="22"/>
        </w:rPr>
      </w:pPr>
      <w:r w:rsidRPr="005D0F8F">
        <w:rPr>
          <w:rFonts w:ascii="Times New Roman" w:hAnsi="Times New Roman"/>
          <w:sz w:val="22"/>
          <w:szCs w:val="22"/>
        </w:rPr>
        <w:br w:type="page"/>
      </w:r>
    </w:p>
    <w:p w14:paraId="1D4869FD" w14:textId="64A0D81D" w:rsidR="00353EB7" w:rsidRPr="005D0F8F" w:rsidRDefault="00A97DD7" w:rsidP="00957D28">
      <w:pPr>
        <w:widowControl w:val="0"/>
        <w:tabs>
          <w:tab w:val="left" w:pos="702"/>
        </w:tabs>
        <w:spacing w:line="300" w:lineRule="atLeast"/>
        <w:jc w:val="center"/>
        <w:rPr>
          <w:rFonts w:ascii="Times New Roman" w:hAnsi="Times New Roman"/>
          <w:b/>
          <w:sz w:val="22"/>
          <w:szCs w:val="22"/>
          <w:u w:val="single"/>
          <w:lang w:val="en-US"/>
        </w:rPr>
      </w:pPr>
      <w:r w:rsidRPr="005D0F8F">
        <w:rPr>
          <w:rFonts w:ascii="Times New Roman" w:hAnsi="Times New Roman"/>
          <w:b/>
          <w:sz w:val="22"/>
          <w:szCs w:val="22"/>
          <w:u w:val="single"/>
          <w:lang w:val="en-US"/>
        </w:rPr>
        <w:lastRenderedPageBreak/>
        <w:t>SERVICE LEVELS</w:t>
      </w:r>
    </w:p>
    <w:p w14:paraId="6300D867" w14:textId="77777777" w:rsidR="00A97DD7" w:rsidRPr="005D0F8F" w:rsidRDefault="00A97DD7" w:rsidP="00A97DD7">
      <w:pPr>
        <w:pStyle w:val="ListParagraph"/>
        <w:numPr>
          <w:ilvl w:val="0"/>
          <w:numId w:val="37"/>
        </w:numPr>
        <w:spacing w:before="0" w:line="300" w:lineRule="atLeast"/>
        <w:ind w:left="810" w:hanging="810"/>
        <w:contextualSpacing/>
        <w:rPr>
          <w:rFonts w:ascii="Times New Roman" w:hAnsi="Times New Roman"/>
          <w:b/>
          <w:kern w:val="28"/>
          <w:sz w:val="22"/>
          <w:szCs w:val="22"/>
        </w:rPr>
      </w:pPr>
      <w:r w:rsidRPr="005D0F8F">
        <w:rPr>
          <w:rFonts w:ascii="Times New Roman" w:hAnsi="Times New Roman"/>
          <w:b/>
          <w:kern w:val="28"/>
          <w:sz w:val="22"/>
          <w:szCs w:val="22"/>
        </w:rPr>
        <w:t>Service Delivery</w:t>
      </w:r>
    </w:p>
    <w:p w14:paraId="0F5A2FDA" w14:textId="77777777" w:rsidR="00353EB7" w:rsidRPr="005D0F8F" w:rsidRDefault="00353EB7" w:rsidP="00353EB7">
      <w:pPr>
        <w:pStyle w:val="ListParagraph"/>
        <w:spacing w:before="0" w:line="300" w:lineRule="atLeast"/>
        <w:ind w:left="810"/>
        <w:contextualSpacing/>
        <w:rPr>
          <w:rFonts w:ascii="Times New Roman" w:hAnsi="Times New Roman"/>
          <w:b/>
          <w:kern w:val="28"/>
          <w:sz w:val="22"/>
          <w:szCs w:val="22"/>
        </w:rPr>
      </w:pPr>
    </w:p>
    <w:p w14:paraId="327AC8E7" w14:textId="271E5E64" w:rsidR="00A97DD7" w:rsidRPr="005D0F8F" w:rsidRDefault="00A97DD7" w:rsidP="00A229F3">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The standard installation interval for a new connection to the Service is stated in</w:t>
      </w:r>
      <w:r w:rsidR="00C65939" w:rsidRPr="005D0F8F">
        <w:rPr>
          <w:rFonts w:ascii="Times New Roman" w:hAnsi="Times New Roman"/>
          <w:bCs/>
          <w:kern w:val="28"/>
          <w:sz w:val="22"/>
          <w:szCs w:val="22"/>
        </w:rPr>
        <w:t xml:space="preserve"> the </w:t>
      </w:r>
      <w:r w:rsidR="003F4659" w:rsidRPr="005D0F8F">
        <w:rPr>
          <w:rFonts w:ascii="Times New Roman" w:hAnsi="Times New Roman"/>
          <w:bCs/>
          <w:kern w:val="28"/>
          <w:sz w:val="22"/>
          <w:szCs w:val="22"/>
        </w:rPr>
        <w:t>Agreement</w:t>
      </w:r>
      <w:r w:rsidRPr="005D0F8F">
        <w:rPr>
          <w:rFonts w:ascii="Times New Roman" w:hAnsi="Times New Roman"/>
          <w:bCs/>
          <w:kern w:val="28"/>
          <w:sz w:val="22"/>
          <w:szCs w:val="22"/>
        </w:rPr>
        <w:t>.</w:t>
      </w:r>
    </w:p>
    <w:p w14:paraId="2B7A0575" w14:textId="77777777" w:rsidR="00A97DD7" w:rsidRPr="005D0F8F" w:rsidRDefault="00A97DD7" w:rsidP="00353EB7">
      <w:pPr>
        <w:spacing w:before="0" w:line="300" w:lineRule="atLeast"/>
        <w:ind w:firstLine="810"/>
        <w:rPr>
          <w:rFonts w:ascii="Times New Roman" w:hAnsi="Times New Roman"/>
          <w:b/>
          <w:kern w:val="28"/>
          <w:sz w:val="22"/>
          <w:szCs w:val="22"/>
        </w:rPr>
      </w:pPr>
    </w:p>
    <w:p w14:paraId="0330348C" w14:textId="77777777" w:rsidR="00A97DD7" w:rsidRPr="005D0F8F" w:rsidRDefault="00A97DD7" w:rsidP="00353EB7">
      <w:pPr>
        <w:numPr>
          <w:ilvl w:val="1"/>
          <w:numId w:val="33"/>
        </w:numPr>
        <w:spacing w:before="0" w:line="300" w:lineRule="atLeast"/>
        <w:ind w:left="720" w:hanging="720"/>
        <w:rPr>
          <w:rFonts w:ascii="Times New Roman" w:hAnsi="Times New Roman"/>
          <w:b/>
          <w:bCs/>
          <w:kern w:val="28"/>
          <w:sz w:val="22"/>
          <w:szCs w:val="22"/>
        </w:rPr>
      </w:pPr>
      <w:r w:rsidRPr="005D0F8F">
        <w:rPr>
          <w:rFonts w:ascii="Times New Roman" w:hAnsi="Times New Roman"/>
          <w:b/>
          <w:bCs/>
          <w:kern w:val="28"/>
          <w:sz w:val="22"/>
          <w:szCs w:val="22"/>
        </w:rPr>
        <w:t>Performance Targets</w:t>
      </w:r>
    </w:p>
    <w:p w14:paraId="6B5C8692" w14:textId="77777777" w:rsidR="00A97DD7" w:rsidRPr="005D0F8F" w:rsidRDefault="00A97DD7" w:rsidP="00353EB7">
      <w:pPr>
        <w:spacing w:before="0" w:line="300" w:lineRule="atLeast"/>
        <w:ind w:left="375" w:firstLine="345"/>
        <w:rPr>
          <w:rFonts w:ascii="Times New Roman" w:hAnsi="Times New Roman"/>
          <w:b/>
          <w:bCs/>
          <w:kern w:val="28"/>
          <w:sz w:val="22"/>
          <w:szCs w:val="22"/>
        </w:rPr>
      </w:pPr>
    </w:p>
    <w:p w14:paraId="57A37338" w14:textId="38075C1F" w:rsidR="00A97DD7" w:rsidRPr="005D0F8F" w:rsidRDefault="00A97DD7" w:rsidP="00353EB7">
      <w:pPr>
        <w:spacing w:before="0" w:line="300" w:lineRule="atLeast"/>
        <w:ind w:left="720"/>
        <w:rPr>
          <w:rFonts w:ascii="Times New Roman" w:hAnsi="Times New Roman"/>
          <w:kern w:val="28"/>
          <w:sz w:val="22"/>
          <w:szCs w:val="22"/>
        </w:rPr>
      </w:pPr>
      <w:r w:rsidRPr="005D0F8F">
        <w:rPr>
          <w:rFonts w:ascii="Times New Roman" w:hAnsi="Times New Roman"/>
          <w:kern w:val="28"/>
          <w:sz w:val="22"/>
          <w:szCs w:val="22"/>
        </w:rPr>
        <w:t>Service Provider guarantees at least 99.</w:t>
      </w:r>
      <w:r w:rsidR="00DE4369">
        <w:rPr>
          <w:rFonts w:ascii="Times New Roman" w:hAnsi="Times New Roman"/>
          <w:kern w:val="28"/>
          <w:sz w:val="22"/>
          <w:szCs w:val="22"/>
        </w:rPr>
        <w:t>0</w:t>
      </w:r>
      <w:r w:rsidRPr="005D0F8F">
        <w:rPr>
          <w:rFonts w:ascii="Times New Roman" w:hAnsi="Times New Roman"/>
          <w:kern w:val="28"/>
          <w:sz w:val="22"/>
          <w:szCs w:val="22"/>
        </w:rPr>
        <w:t xml:space="preserve">% availability of the Services.  This guaranteed percentage is to be calculated excluding any outages that take place in </w:t>
      </w:r>
      <w:r w:rsidR="005C66E1">
        <w:rPr>
          <w:rFonts w:ascii="Times New Roman" w:hAnsi="Times New Roman"/>
          <w:kern w:val="28"/>
          <w:sz w:val="22"/>
          <w:szCs w:val="22"/>
        </w:rPr>
        <w:t>accordance with this Agreement.</w:t>
      </w:r>
    </w:p>
    <w:p w14:paraId="34881691" w14:textId="77777777" w:rsidR="00A97DD7" w:rsidRPr="005D0F8F" w:rsidRDefault="00A97DD7" w:rsidP="00353EB7">
      <w:pPr>
        <w:spacing w:before="0" w:line="300" w:lineRule="atLeast"/>
        <w:ind w:left="720"/>
        <w:rPr>
          <w:rFonts w:ascii="Times New Roman" w:hAnsi="Times New Roman"/>
          <w:kern w:val="28"/>
          <w:sz w:val="22"/>
          <w:szCs w:val="22"/>
        </w:rPr>
      </w:pPr>
    </w:p>
    <w:p w14:paraId="63D68FBE" w14:textId="77777777" w:rsidR="00A97DD7" w:rsidRPr="005D0F8F" w:rsidRDefault="00A97DD7" w:rsidP="00353EB7">
      <w:pPr>
        <w:numPr>
          <w:ilvl w:val="1"/>
          <w:numId w:val="33"/>
        </w:numPr>
        <w:spacing w:before="0" w:line="300" w:lineRule="atLeast"/>
        <w:ind w:left="720" w:hanging="720"/>
        <w:rPr>
          <w:rFonts w:ascii="Times New Roman" w:hAnsi="Times New Roman"/>
          <w:b/>
          <w:bCs/>
          <w:kern w:val="28"/>
          <w:sz w:val="22"/>
          <w:szCs w:val="22"/>
        </w:rPr>
      </w:pPr>
      <w:r w:rsidRPr="005D0F8F">
        <w:rPr>
          <w:rFonts w:ascii="Times New Roman" w:hAnsi="Times New Roman"/>
          <w:b/>
          <w:bCs/>
          <w:kern w:val="28"/>
          <w:sz w:val="22"/>
          <w:szCs w:val="22"/>
        </w:rPr>
        <w:t>Service Credits</w:t>
      </w:r>
    </w:p>
    <w:p w14:paraId="39554869" w14:textId="77777777" w:rsidR="00A97DD7" w:rsidRPr="005D0F8F" w:rsidRDefault="00A97DD7" w:rsidP="00353EB7">
      <w:pPr>
        <w:spacing w:before="0" w:line="300" w:lineRule="atLeast"/>
        <w:ind w:left="360" w:firstLine="360"/>
        <w:rPr>
          <w:rFonts w:ascii="Times New Roman" w:hAnsi="Times New Roman"/>
          <w:kern w:val="28"/>
          <w:sz w:val="22"/>
          <w:szCs w:val="22"/>
        </w:rPr>
      </w:pPr>
    </w:p>
    <w:p w14:paraId="17C7BC90" w14:textId="77777777" w:rsidR="00A97DD7" w:rsidRPr="005D0F8F" w:rsidRDefault="00A97DD7" w:rsidP="00A97DD7">
      <w:pPr>
        <w:spacing w:line="300" w:lineRule="atLeast"/>
        <w:ind w:left="720"/>
        <w:contextualSpacing/>
        <w:rPr>
          <w:rFonts w:ascii="Times New Roman" w:hAnsi="Times New Roman"/>
          <w:kern w:val="28"/>
          <w:sz w:val="22"/>
          <w:szCs w:val="22"/>
        </w:rPr>
      </w:pPr>
      <w:r w:rsidRPr="005D0F8F">
        <w:rPr>
          <w:rFonts w:ascii="Times New Roman" w:hAnsi="Times New Roman"/>
          <w:kern w:val="28"/>
          <w:sz w:val="22"/>
          <w:szCs w:val="22"/>
        </w:rPr>
        <w:t>If Service Provider fails to meet the described service levels for guaranteed availability as stated in paragraph 1.2 above, Customer will be entitled to Service Credits as follows:</w:t>
      </w:r>
    </w:p>
    <w:p w14:paraId="6499A0AD" w14:textId="77777777" w:rsidR="00A97DD7" w:rsidRPr="005D0F8F" w:rsidRDefault="00A97DD7" w:rsidP="00A97DD7">
      <w:pPr>
        <w:pStyle w:val="ListParagraph"/>
        <w:numPr>
          <w:ilvl w:val="0"/>
          <w:numId w:val="34"/>
        </w:numPr>
        <w:spacing w:before="120" w:line="300" w:lineRule="atLeast"/>
        <w:ind w:left="1354" w:hanging="634"/>
        <w:rPr>
          <w:rFonts w:ascii="Times New Roman" w:hAnsi="Times New Roman"/>
          <w:kern w:val="28"/>
          <w:sz w:val="22"/>
          <w:szCs w:val="22"/>
        </w:rPr>
      </w:pPr>
      <w:r w:rsidRPr="005D0F8F">
        <w:rPr>
          <w:rFonts w:ascii="Times New Roman" w:hAnsi="Times New Roman"/>
          <w:kern w:val="28"/>
          <w:sz w:val="22"/>
          <w:szCs w:val="22"/>
        </w:rPr>
        <w:t xml:space="preserve">99% – 98%, </w:t>
      </w:r>
      <w:proofErr w:type="gramStart"/>
      <w:r w:rsidRPr="005D0F8F">
        <w:rPr>
          <w:rFonts w:ascii="Times New Roman" w:hAnsi="Times New Roman"/>
          <w:kern w:val="28"/>
          <w:sz w:val="22"/>
          <w:szCs w:val="22"/>
        </w:rPr>
        <w:t>1 day</w:t>
      </w:r>
      <w:proofErr w:type="gramEnd"/>
      <w:r w:rsidRPr="005D0F8F">
        <w:rPr>
          <w:rFonts w:ascii="Times New Roman" w:hAnsi="Times New Roman"/>
          <w:kern w:val="28"/>
          <w:sz w:val="22"/>
          <w:szCs w:val="22"/>
        </w:rPr>
        <w:t xml:space="preserve"> free service</w:t>
      </w:r>
    </w:p>
    <w:p w14:paraId="74B5E7CF" w14:textId="77777777" w:rsidR="00A97DD7" w:rsidRPr="005D0F8F" w:rsidRDefault="00A97DD7" w:rsidP="00A97DD7">
      <w:pPr>
        <w:pStyle w:val="ListParagraph"/>
        <w:numPr>
          <w:ilvl w:val="0"/>
          <w:numId w:val="34"/>
        </w:numPr>
        <w:spacing w:before="120" w:line="300" w:lineRule="atLeast"/>
        <w:ind w:left="1354" w:hanging="634"/>
        <w:rPr>
          <w:rFonts w:ascii="Times New Roman" w:hAnsi="Times New Roman"/>
          <w:kern w:val="28"/>
          <w:sz w:val="22"/>
          <w:szCs w:val="22"/>
        </w:rPr>
      </w:pPr>
      <w:r w:rsidRPr="005D0F8F">
        <w:rPr>
          <w:rFonts w:ascii="Times New Roman" w:hAnsi="Times New Roman"/>
          <w:kern w:val="28"/>
          <w:sz w:val="22"/>
          <w:szCs w:val="22"/>
        </w:rPr>
        <w:t xml:space="preserve">98% – 95%, 2 </w:t>
      </w:r>
      <w:proofErr w:type="gramStart"/>
      <w:r w:rsidRPr="005D0F8F">
        <w:rPr>
          <w:rFonts w:ascii="Times New Roman" w:hAnsi="Times New Roman"/>
          <w:kern w:val="28"/>
          <w:sz w:val="22"/>
          <w:szCs w:val="22"/>
        </w:rPr>
        <w:t>days</w:t>
      </w:r>
      <w:proofErr w:type="gramEnd"/>
      <w:r w:rsidRPr="005D0F8F">
        <w:rPr>
          <w:rFonts w:ascii="Times New Roman" w:hAnsi="Times New Roman"/>
          <w:kern w:val="28"/>
          <w:sz w:val="22"/>
          <w:szCs w:val="22"/>
        </w:rPr>
        <w:t xml:space="preserve"> free service</w:t>
      </w:r>
    </w:p>
    <w:p w14:paraId="018ADDAC" w14:textId="77777777" w:rsidR="00A97DD7" w:rsidRPr="005D0F8F" w:rsidRDefault="00A97DD7" w:rsidP="00A97DD7">
      <w:pPr>
        <w:pStyle w:val="ListParagraph"/>
        <w:numPr>
          <w:ilvl w:val="0"/>
          <w:numId w:val="34"/>
        </w:numPr>
        <w:spacing w:before="120" w:line="300" w:lineRule="atLeast"/>
        <w:ind w:left="1354" w:hanging="634"/>
        <w:rPr>
          <w:rFonts w:ascii="Times New Roman" w:hAnsi="Times New Roman"/>
          <w:kern w:val="28"/>
          <w:sz w:val="22"/>
          <w:szCs w:val="22"/>
        </w:rPr>
      </w:pPr>
      <w:r w:rsidRPr="005D0F8F">
        <w:rPr>
          <w:rFonts w:ascii="Times New Roman" w:hAnsi="Times New Roman"/>
          <w:kern w:val="28"/>
          <w:sz w:val="22"/>
          <w:szCs w:val="22"/>
        </w:rPr>
        <w:t>95% - 90%, 3 days free service</w:t>
      </w:r>
    </w:p>
    <w:p w14:paraId="4002C36C" w14:textId="017EA7D6" w:rsidR="00852DB6" w:rsidRPr="005D0F8F" w:rsidRDefault="00A97DD7" w:rsidP="00852DB6">
      <w:pPr>
        <w:pStyle w:val="ListParagraph"/>
        <w:numPr>
          <w:ilvl w:val="0"/>
          <w:numId w:val="34"/>
        </w:numPr>
        <w:spacing w:before="120" w:line="300" w:lineRule="atLeast"/>
        <w:ind w:left="1354" w:hanging="634"/>
        <w:rPr>
          <w:rFonts w:ascii="Times New Roman" w:hAnsi="Times New Roman"/>
          <w:kern w:val="28"/>
          <w:sz w:val="22"/>
          <w:szCs w:val="22"/>
        </w:rPr>
      </w:pPr>
      <w:r w:rsidRPr="005D0F8F">
        <w:rPr>
          <w:rFonts w:ascii="Times New Roman" w:hAnsi="Times New Roman"/>
          <w:kern w:val="28"/>
          <w:sz w:val="22"/>
          <w:szCs w:val="22"/>
        </w:rPr>
        <w:t xml:space="preserve">90% - 80%, </w:t>
      </w:r>
      <w:proofErr w:type="gramStart"/>
      <w:r w:rsidRPr="005D0F8F">
        <w:rPr>
          <w:rFonts w:ascii="Times New Roman" w:hAnsi="Times New Roman"/>
          <w:kern w:val="28"/>
          <w:sz w:val="22"/>
          <w:szCs w:val="22"/>
        </w:rPr>
        <w:t>1 week</w:t>
      </w:r>
      <w:proofErr w:type="gramEnd"/>
      <w:r w:rsidRPr="005D0F8F">
        <w:rPr>
          <w:rFonts w:ascii="Times New Roman" w:hAnsi="Times New Roman"/>
          <w:kern w:val="28"/>
          <w:sz w:val="22"/>
          <w:szCs w:val="22"/>
        </w:rPr>
        <w:t xml:space="preserve"> free service</w:t>
      </w:r>
    </w:p>
    <w:p w14:paraId="72F97922" w14:textId="77777777" w:rsidR="00852DB6" w:rsidRPr="005D0F8F" w:rsidRDefault="00852DB6" w:rsidP="00AE7D2F">
      <w:pPr>
        <w:pStyle w:val="ListParagraph"/>
        <w:spacing w:before="0" w:line="300" w:lineRule="atLeast"/>
        <w:ind w:left="1354"/>
        <w:rPr>
          <w:rFonts w:ascii="Times New Roman" w:hAnsi="Times New Roman"/>
          <w:kern w:val="28"/>
          <w:sz w:val="22"/>
          <w:szCs w:val="22"/>
        </w:rPr>
      </w:pPr>
    </w:p>
    <w:p w14:paraId="7B2E26F6" w14:textId="346B1971" w:rsidR="00161451" w:rsidRPr="005D0F8F" w:rsidRDefault="00852DB6" w:rsidP="00AE7D2F">
      <w:pPr>
        <w:pStyle w:val="ListParagraph"/>
        <w:spacing w:before="0" w:line="300" w:lineRule="atLeast"/>
        <w:rPr>
          <w:rFonts w:ascii="Times New Roman" w:hAnsi="Times New Roman"/>
          <w:kern w:val="28"/>
          <w:sz w:val="22"/>
          <w:szCs w:val="22"/>
        </w:rPr>
      </w:pPr>
      <w:r w:rsidRPr="005D0F8F">
        <w:rPr>
          <w:rFonts w:ascii="Times New Roman" w:hAnsi="Times New Roman"/>
          <w:kern w:val="28"/>
          <w:sz w:val="22"/>
          <w:szCs w:val="22"/>
        </w:rPr>
        <w:t>Notwithstanding any ot</w:t>
      </w:r>
      <w:r w:rsidR="00587EDF" w:rsidRPr="005D0F8F">
        <w:rPr>
          <w:rFonts w:ascii="Times New Roman" w:hAnsi="Times New Roman"/>
          <w:kern w:val="28"/>
          <w:sz w:val="22"/>
          <w:szCs w:val="22"/>
        </w:rPr>
        <w:t xml:space="preserve">her provisions of this </w:t>
      </w:r>
      <w:r w:rsidR="003F4659" w:rsidRPr="005D0F8F">
        <w:rPr>
          <w:rFonts w:ascii="Times New Roman" w:hAnsi="Times New Roman"/>
          <w:kern w:val="28"/>
          <w:sz w:val="22"/>
          <w:szCs w:val="22"/>
        </w:rPr>
        <w:t>Agreement</w:t>
      </w:r>
      <w:r w:rsidRPr="005D0F8F">
        <w:rPr>
          <w:rFonts w:ascii="Times New Roman" w:hAnsi="Times New Roman"/>
          <w:kern w:val="28"/>
          <w:sz w:val="22"/>
          <w:szCs w:val="22"/>
        </w:rPr>
        <w:t>, Service Credits shall be Customer’s sole and exclusive remedy with regards to the failure of the Service to comply with the guaranteed service level.</w:t>
      </w:r>
    </w:p>
    <w:p w14:paraId="57EA6826" w14:textId="3036500F" w:rsidR="00161451" w:rsidRPr="005D0F8F" w:rsidRDefault="00161451" w:rsidP="00161451">
      <w:pPr>
        <w:spacing w:before="0" w:line="300" w:lineRule="atLeast"/>
        <w:ind w:firstLine="720"/>
        <w:rPr>
          <w:rFonts w:ascii="Times New Roman" w:hAnsi="Times New Roman"/>
          <w:b/>
          <w:kern w:val="28"/>
          <w:sz w:val="22"/>
          <w:szCs w:val="22"/>
        </w:rPr>
      </w:pPr>
    </w:p>
    <w:p w14:paraId="4E7FCFF3" w14:textId="56AA4F26" w:rsidR="00A97DD7" w:rsidRPr="005D0F8F" w:rsidRDefault="00A97DD7" w:rsidP="00161451">
      <w:pPr>
        <w:pStyle w:val="ListParagraph"/>
        <w:numPr>
          <w:ilvl w:val="0"/>
          <w:numId w:val="37"/>
        </w:numPr>
        <w:spacing w:before="0" w:line="300" w:lineRule="atLeast"/>
        <w:ind w:left="810" w:hanging="810"/>
        <w:rPr>
          <w:rFonts w:ascii="Times New Roman" w:hAnsi="Times New Roman"/>
          <w:b/>
          <w:bCs/>
          <w:kern w:val="28"/>
          <w:sz w:val="22"/>
          <w:szCs w:val="22"/>
        </w:rPr>
      </w:pPr>
      <w:r w:rsidRPr="005D0F8F">
        <w:rPr>
          <w:rFonts w:ascii="Times New Roman" w:hAnsi="Times New Roman"/>
          <w:b/>
          <w:kern w:val="28"/>
          <w:sz w:val="22"/>
          <w:szCs w:val="22"/>
        </w:rPr>
        <w:t>Fault</w:t>
      </w:r>
      <w:r w:rsidRPr="005D0F8F">
        <w:rPr>
          <w:rFonts w:ascii="Times New Roman" w:hAnsi="Times New Roman"/>
          <w:b/>
          <w:bCs/>
          <w:kern w:val="28"/>
          <w:sz w:val="22"/>
          <w:szCs w:val="22"/>
        </w:rPr>
        <w:t xml:space="preserve"> Response and Restoration</w:t>
      </w:r>
    </w:p>
    <w:p w14:paraId="6F598258" w14:textId="77777777" w:rsidR="00161451" w:rsidRPr="005D0F8F" w:rsidRDefault="00161451" w:rsidP="00353EB7">
      <w:pPr>
        <w:spacing w:before="0" w:line="300" w:lineRule="atLeast"/>
        <w:ind w:left="720"/>
        <w:rPr>
          <w:rFonts w:ascii="Times New Roman" w:hAnsi="Times New Roman"/>
          <w:bCs/>
          <w:kern w:val="28"/>
          <w:sz w:val="22"/>
          <w:szCs w:val="22"/>
        </w:rPr>
      </w:pPr>
    </w:p>
    <w:p w14:paraId="18598847" w14:textId="77777777" w:rsidR="00A97DD7" w:rsidRPr="005D0F8F" w:rsidRDefault="00A97DD7" w:rsidP="00353EB7">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Service Provider aims to meet or better the following response times in accordance with the table below.  The table below sets restoration Mean Time to Repair (MTTR) targets for three categories of network faults.  These MTTRs commence from when the call is placed with Service Provider by Customer.</w:t>
      </w:r>
    </w:p>
    <w:p w14:paraId="3DCDCDF5" w14:textId="77777777" w:rsidR="00A97DD7" w:rsidRPr="005D0F8F" w:rsidRDefault="00A97DD7" w:rsidP="00353EB7">
      <w:pPr>
        <w:spacing w:before="0" w:line="300" w:lineRule="atLeast"/>
        <w:ind w:firstLine="720"/>
        <w:rPr>
          <w:rFonts w:ascii="Times New Roman" w:hAnsi="Times New Roman"/>
          <w:bCs/>
          <w:kern w:val="28"/>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80"/>
        <w:gridCol w:w="3330"/>
      </w:tblGrid>
      <w:tr w:rsidR="00A97DD7" w:rsidRPr="005D0F8F" w14:paraId="73871D5A" w14:textId="77777777" w:rsidTr="0092189D">
        <w:tc>
          <w:tcPr>
            <w:tcW w:w="2520" w:type="dxa"/>
            <w:shd w:val="clear" w:color="auto" w:fill="D0CECE" w:themeFill="background2" w:themeFillShade="E6"/>
          </w:tcPr>
          <w:p w14:paraId="1B62F265" w14:textId="77777777" w:rsidR="00A97DD7" w:rsidRPr="005D0F8F" w:rsidRDefault="00A97DD7" w:rsidP="00C65939">
            <w:pPr>
              <w:spacing w:before="60" w:after="60" w:line="300" w:lineRule="atLeast"/>
              <w:rPr>
                <w:rFonts w:ascii="Times New Roman" w:hAnsi="Times New Roman"/>
                <w:b/>
                <w:bCs/>
                <w:kern w:val="28"/>
                <w:sz w:val="22"/>
                <w:szCs w:val="22"/>
              </w:rPr>
            </w:pPr>
            <w:r w:rsidRPr="005D0F8F">
              <w:rPr>
                <w:rFonts w:ascii="Times New Roman" w:hAnsi="Times New Roman"/>
                <w:b/>
                <w:bCs/>
                <w:kern w:val="28"/>
                <w:sz w:val="22"/>
                <w:szCs w:val="22"/>
              </w:rPr>
              <w:t>Fault Category</w:t>
            </w:r>
          </w:p>
        </w:tc>
        <w:tc>
          <w:tcPr>
            <w:tcW w:w="2880" w:type="dxa"/>
            <w:shd w:val="clear" w:color="auto" w:fill="D0CECE" w:themeFill="background2" w:themeFillShade="E6"/>
          </w:tcPr>
          <w:p w14:paraId="3DF9BD9F" w14:textId="77777777" w:rsidR="00A97DD7" w:rsidRPr="005D0F8F" w:rsidRDefault="00A97DD7" w:rsidP="00C65939">
            <w:pPr>
              <w:spacing w:before="60" w:after="60" w:line="300" w:lineRule="atLeast"/>
              <w:rPr>
                <w:rFonts w:ascii="Times New Roman" w:hAnsi="Times New Roman"/>
                <w:b/>
                <w:bCs/>
                <w:kern w:val="28"/>
                <w:sz w:val="22"/>
                <w:szCs w:val="22"/>
              </w:rPr>
            </w:pPr>
            <w:r w:rsidRPr="005D0F8F">
              <w:rPr>
                <w:rFonts w:ascii="Times New Roman" w:hAnsi="Times New Roman"/>
                <w:b/>
                <w:bCs/>
                <w:kern w:val="28"/>
                <w:sz w:val="22"/>
                <w:szCs w:val="22"/>
              </w:rPr>
              <w:t>Diagnostic Time</w:t>
            </w:r>
          </w:p>
        </w:tc>
        <w:tc>
          <w:tcPr>
            <w:tcW w:w="3330" w:type="dxa"/>
            <w:shd w:val="clear" w:color="auto" w:fill="D0CECE" w:themeFill="background2" w:themeFillShade="E6"/>
          </w:tcPr>
          <w:p w14:paraId="30EC47B1" w14:textId="77777777" w:rsidR="00A97DD7" w:rsidRPr="005D0F8F" w:rsidRDefault="00A97DD7" w:rsidP="00C65939">
            <w:pPr>
              <w:spacing w:before="60" w:after="60" w:line="300" w:lineRule="atLeast"/>
              <w:rPr>
                <w:rFonts w:ascii="Times New Roman" w:hAnsi="Times New Roman"/>
                <w:b/>
                <w:bCs/>
                <w:kern w:val="28"/>
                <w:sz w:val="22"/>
                <w:szCs w:val="22"/>
              </w:rPr>
            </w:pPr>
            <w:r w:rsidRPr="005D0F8F">
              <w:rPr>
                <w:rFonts w:ascii="Times New Roman" w:hAnsi="Times New Roman"/>
                <w:b/>
                <w:bCs/>
                <w:kern w:val="28"/>
                <w:sz w:val="22"/>
                <w:szCs w:val="22"/>
              </w:rPr>
              <w:t>Mean Time To Repair</w:t>
            </w:r>
          </w:p>
        </w:tc>
      </w:tr>
      <w:tr w:rsidR="00A97DD7" w:rsidRPr="005D0F8F" w14:paraId="437C0B20" w14:textId="77777777" w:rsidTr="0092189D">
        <w:tc>
          <w:tcPr>
            <w:tcW w:w="2520" w:type="dxa"/>
          </w:tcPr>
          <w:p w14:paraId="217DED8C" w14:textId="2F7F308F"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Emergency</w:t>
            </w:r>
          </w:p>
        </w:tc>
        <w:tc>
          <w:tcPr>
            <w:tcW w:w="2880" w:type="dxa"/>
          </w:tcPr>
          <w:p w14:paraId="770EE467"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30 minutes</w:t>
            </w:r>
          </w:p>
        </w:tc>
        <w:tc>
          <w:tcPr>
            <w:tcW w:w="3330" w:type="dxa"/>
          </w:tcPr>
          <w:p w14:paraId="115D4DBD"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2 hours</w:t>
            </w:r>
          </w:p>
        </w:tc>
      </w:tr>
      <w:tr w:rsidR="00A97DD7" w:rsidRPr="005D0F8F" w14:paraId="7E9D4A4F" w14:textId="77777777" w:rsidTr="0092189D">
        <w:tc>
          <w:tcPr>
            <w:tcW w:w="2520" w:type="dxa"/>
          </w:tcPr>
          <w:p w14:paraId="08C39EB3" w14:textId="3D76AD4C"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Major Fault</w:t>
            </w:r>
          </w:p>
        </w:tc>
        <w:tc>
          <w:tcPr>
            <w:tcW w:w="2880" w:type="dxa"/>
          </w:tcPr>
          <w:p w14:paraId="53ABE4DC"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30 minutes</w:t>
            </w:r>
          </w:p>
        </w:tc>
        <w:tc>
          <w:tcPr>
            <w:tcW w:w="3330" w:type="dxa"/>
          </w:tcPr>
          <w:p w14:paraId="0477AFBB"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6 hours</w:t>
            </w:r>
          </w:p>
        </w:tc>
      </w:tr>
      <w:tr w:rsidR="00A97DD7" w:rsidRPr="005D0F8F" w14:paraId="051614BF" w14:textId="77777777" w:rsidTr="0092189D">
        <w:trPr>
          <w:trHeight w:val="379"/>
        </w:trPr>
        <w:tc>
          <w:tcPr>
            <w:tcW w:w="2520" w:type="dxa"/>
          </w:tcPr>
          <w:p w14:paraId="7338AD6F" w14:textId="0CE3242A"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Minor Fault</w:t>
            </w:r>
          </w:p>
        </w:tc>
        <w:tc>
          <w:tcPr>
            <w:tcW w:w="2880" w:type="dxa"/>
          </w:tcPr>
          <w:p w14:paraId="60627B86"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60 minutes</w:t>
            </w:r>
          </w:p>
        </w:tc>
        <w:tc>
          <w:tcPr>
            <w:tcW w:w="3330" w:type="dxa"/>
          </w:tcPr>
          <w:p w14:paraId="3D29BBCA" w14:textId="77777777" w:rsidR="00A97DD7" w:rsidRPr="005D0F8F" w:rsidRDefault="00A97DD7" w:rsidP="00C65939">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36 hours</w:t>
            </w:r>
          </w:p>
        </w:tc>
      </w:tr>
    </w:tbl>
    <w:p w14:paraId="3B268721" w14:textId="77777777" w:rsidR="00A97DD7" w:rsidRPr="005D0F8F" w:rsidRDefault="00A97DD7" w:rsidP="00353EB7">
      <w:pPr>
        <w:spacing w:before="0" w:line="300" w:lineRule="atLeast"/>
        <w:ind w:left="720"/>
        <w:rPr>
          <w:rFonts w:ascii="Times New Roman" w:hAnsi="Times New Roman"/>
          <w:bCs/>
          <w:kern w:val="28"/>
          <w:sz w:val="22"/>
          <w:szCs w:val="22"/>
        </w:rPr>
      </w:pPr>
    </w:p>
    <w:p w14:paraId="501AC91D" w14:textId="47500089" w:rsidR="00A97DD7" w:rsidRPr="005D0F8F" w:rsidRDefault="00A97DD7" w:rsidP="00AC19E3">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Should a fault be raised outside normal working hours (defined as Monday to Friday, 09:00 to 18:00 in the local time) and declared as Minor, MTTR shall not commence until the following working day.  Planned outages are not included in these performance figures.</w:t>
      </w:r>
    </w:p>
    <w:p w14:paraId="2EA24C5B" w14:textId="77777777" w:rsidR="00A97DD7" w:rsidRPr="005D0F8F" w:rsidRDefault="00A97DD7" w:rsidP="00AC19E3">
      <w:pPr>
        <w:spacing w:before="0" w:line="300" w:lineRule="atLeast"/>
        <w:ind w:firstLine="720"/>
        <w:rPr>
          <w:rFonts w:ascii="Times New Roman" w:hAnsi="Times New Roman"/>
          <w:b/>
          <w:bCs/>
          <w:kern w:val="28"/>
          <w:sz w:val="22"/>
          <w:szCs w:val="22"/>
        </w:rPr>
      </w:pPr>
    </w:p>
    <w:p w14:paraId="23580B56" w14:textId="77777777" w:rsidR="00A97DD7" w:rsidRPr="005D0F8F" w:rsidRDefault="00A97DD7" w:rsidP="00AC19E3">
      <w:pPr>
        <w:pStyle w:val="ListParagraph"/>
        <w:numPr>
          <w:ilvl w:val="0"/>
          <w:numId w:val="36"/>
        </w:numPr>
        <w:spacing w:before="0" w:line="300" w:lineRule="atLeast"/>
        <w:ind w:left="720" w:hanging="720"/>
        <w:rPr>
          <w:rFonts w:ascii="Times New Roman" w:hAnsi="Times New Roman"/>
          <w:bCs/>
          <w:kern w:val="28"/>
          <w:sz w:val="22"/>
          <w:szCs w:val="22"/>
        </w:rPr>
      </w:pPr>
      <w:r w:rsidRPr="005D0F8F">
        <w:rPr>
          <w:rFonts w:ascii="Times New Roman" w:hAnsi="Times New Roman"/>
          <w:b/>
          <w:bCs/>
          <w:kern w:val="28"/>
          <w:sz w:val="22"/>
          <w:szCs w:val="22"/>
        </w:rPr>
        <w:t>Planned Outages</w:t>
      </w:r>
    </w:p>
    <w:p w14:paraId="19326853" w14:textId="77777777" w:rsidR="00353EB7" w:rsidRPr="005D0F8F" w:rsidRDefault="00353EB7" w:rsidP="00AC19E3">
      <w:pPr>
        <w:pStyle w:val="ListParagraph"/>
        <w:spacing w:before="0" w:line="300" w:lineRule="atLeast"/>
        <w:rPr>
          <w:rFonts w:ascii="Times New Roman" w:hAnsi="Times New Roman"/>
          <w:bCs/>
          <w:kern w:val="28"/>
          <w:sz w:val="22"/>
          <w:szCs w:val="22"/>
        </w:rPr>
      </w:pPr>
    </w:p>
    <w:p w14:paraId="03B7B8A3" w14:textId="4683BF55" w:rsidR="00A97DD7" w:rsidRPr="005D0F8F" w:rsidRDefault="00A97DD7" w:rsidP="00353EB7">
      <w:pPr>
        <w:spacing w:before="0" w:line="300" w:lineRule="atLeast"/>
        <w:ind w:left="720"/>
        <w:rPr>
          <w:rFonts w:ascii="Times New Roman" w:hAnsi="Times New Roman"/>
          <w:bCs/>
          <w:kern w:val="28"/>
          <w:sz w:val="22"/>
          <w:szCs w:val="22"/>
          <w:lang w:val="en-US"/>
        </w:rPr>
      </w:pPr>
      <w:r w:rsidRPr="005D0F8F">
        <w:rPr>
          <w:rFonts w:ascii="Times New Roman" w:hAnsi="Times New Roman"/>
          <w:bCs/>
          <w:kern w:val="28"/>
          <w:sz w:val="22"/>
          <w:szCs w:val="22"/>
          <w:lang w:val="en-US"/>
        </w:rPr>
        <w:t xml:space="preserve">The planned outage window is a daily window from 01:00am to 04:00am Monday to Friday (local time to the exchange) for maintenance.  Service Provider will provide 5 working </w:t>
      </w:r>
      <w:r w:rsidR="00353EB7" w:rsidRPr="005D0F8F">
        <w:rPr>
          <w:rFonts w:ascii="Times New Roman" w:hAnsi="Times New Roman"/>
          <w:bCs/>
          <w:kern w:val="28"/>
          <w:sz w:val="22"/>
          <w:szCs w:val="22"/>
          <w:lang w:val="en-US"/>
        </w:rPr>
        <w:t>days’</w:t>
      </w:r>
      <w:r w:rsidRPr="005D0F8F">
        <w:rPr>
          <w:rFonts w:ascii="Times New Roman" w:hAnsi="Times New Roman"/>
          <w:bCs/>
          <w:kern w:val="28"/>
          <w:sz w:val="22"/>
          <w:szCs w:val="22"/>
          <w:lang w:val="en-US"/>
        </w:rPr>
        <w:t xml:space="preserve"> notification of any of Service Provider’s scheduled maintenance on the exchange.</w:t>
      </w:r>
    </w:p>
    <w:p w14:paraId="3A330940" w14:textId="77777777" w:rsidR="00A97DD7" w:rsidRPr="005D0F8F" w:rsidRDefault="00A97DD7" w:rsidP="00353EB7">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lastRenderedPageBreak/>
        <w:t xml:space="preserve">For Customer scheduled maintenance, Service Provider will forward a planned outage notification within 5 hours of receipt of the notice by Service Provider. </w:t>
      </w:r>
    </w:p>
    <w:p w14:paraId="52F6B364" w14:textId="77777777" w:rsidR="00A97DD7" w:rsidRPr="005D0F8F" w:rsidRDefault="00A97DD7" w:rsidP="00353EB7">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Under exceptional circumstances, it may be necessary to perform emergency maintenance, without prior notice. Service Provider will endeavour to provide as much notification as possible for emergency maintenance.</w:t>
      </w:r>
    </w:p>
    <w:p w14:paraId="5D4CE6AE" w14:textId="77777777" w:rsidR="00A97DD7" w:rsidRPr="005D0F8F" w:rsidRDefault="00A97DD7" w:rsidP="00353EB7">
      <w:pPr>
        <w:spacing w:before="0" w:line="300" w:lineRule="atLeast"/>
        <w:ind w:firstLine="720"/>
        <w:rPr>
          <w:rFonts w:ascii="Times New Roman" w:hAnsi="Times New Roman"/>
          <w:bCs/>
          <w:kern w:val="28"/>
          <w:sz w:val="22"/>
          <w:szCs w:val="22"/>
        </w:rPr>
      </w:pPr>
    </w:p>
    <w:p w14:paraId="6A3A9BDE" w14:textId="77777777" w:rsidR="00A97DD7" w:rsidRPr="005D0F8F" w:rsidRDefault="00A97DD7" w:rsidP="00353EB7">
      <w:pPr>
        <w:pStyle w:val="ListParagraph"/>
        <w:numPr>
          <w:ilvl w:val="0"/>
          <w:numId w:val="36"/>
        </w:numPr>
        <w:spacing w:before="0" w:line="300" w:lineRule="atLeast"/>
        <w:ind w:left="720" w:hanging="720"/>
        <w:rPr>
          <w:rFonts w:ascii="Times New Roman" w:hAnsi="Times New Roman"/>
          <w:b/>
          <w:bCs/>
          <w:kern w:val="28"/>
          <w:sz w:val="22"/>
          <w:szCs w:val="22"/>
        </w:rPr>
      </w:pPr>
      <w:r w:rsidRPr="005D0F8F">
        <w:rPr>
          <w:rFonts w:ascii="Times New Roman" w:hAnsi="Times New Roman"/>
          <w:b/>
          <w:bCs/>
          <w:kern w:val="28"/>
          <w:sz w:val="22"/>
          <w:szCs w:val="22"/>
        </w:rPr>
        <w:t>Incident Classification</w:t>
      </w:r>
    </w:p>
    <w:p w14:paraId="5F55FDCF" w14:textId="77777777" w:rsidR="00AC19E3" w:rsidRPr="005D0F8F" w:rsidRDefault="00AC19E3" w:rsidP="00353EB7">
      <w:pPr>
        <w:spacing w:before="0" w:line="300" w:lineRule="atLeast"/>
        <w:ind w:left="720"/>
        <w:rPr>
          <w:rFonts w:ascii="Times New Roman" w:hAnsi="Times New Roman"/>
          <w:bCs/>
          <w:kern w:val="28"/>
          <w:sz w:val="22"/>
          <w:szCs w:val="22"/>
        </w:rPr>
      </w:pPr>
    </w:p>
    <w:p w14:paraId="657A7ABF" w14:textId="4D5694AA" w:rsidR="00A97DD7" w:rsidRPr="005D0F8F" w:rsidRDefault="00A97DD7" w:rsidP="00353EB7">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 xml:space="preserve">The Classification level </w:t>
      </w:r>
      <w:r w:rsidR="00507272">
        <w:rPr>
          <w:rFonts w:ascii="Times New Roman" w:hAnsi="Times New Roman"/>
          <w:bCs/>
          <w:kern w:val="28"/>
          <w:sz w:val="22"/>
          <w:szCs w:val="22"/>
        </w:rPr>
        <w:t>of an incident as</w:t>
      </w:r>
      <w:r w:rsidRPr="005D0F8F">
        <w:rPr>
          <w:rFonts w:ascii="Times New Roman" w:hAnsi="Times New Roman"/>
          <w:bCs/>
          <w:kern w:val="28"/>
          <w:sz w:val="22"/>
          <w:szCs w:val="22"/>
        </w:rPr>
        <w:t xml:space="preserve"> indicated below, of an incident shall be proposed by Service Provider to the Customer and via mutual </w:t>
      </w:r>
      <w:r w:rsidR="00353EB7" w:rsidRPr="005D0F8F">
        <w:rPr>
          <w:rFonts w:ascii="Times New Roman" w:hAnsi="Times New Roman"/>
          <w:bCs/>
          <w:kern w:val="28"/>
          <w:sz w:val="22"/>
          <w:szCs w:val="22"/>
        </w:rPr>
        <w:t>agreemen</w:t>
      </w:r>
      <w:r w:rsidR="00C65939" w:rsidRPr="005D0F8F">
        <w:rPr>
          <w:rFonts w:ascii="Times New Roman" w:hAnsi="Times New Roman"/>
          <w:bCs/>
          <w:kern w:val="28"/>
          <w:sz w:val="22"/>
          <w:szCs w:val="22"/>
        </w:rPr>
        <w:t>t</w:t>
      </w:r>
      <w:r w:rsidRPr="005D0F8F">
        <w:rPr>
          <w:rFonts w:ascii="Times New Roman" w:hAnsi="Times New Roman"/>
          <w:bCs/>
          <w:kern w:val="28"/>
          <w:sz w:val="22"/>
          <w:szCs w:val="22"/>
        </w:rPr>
        <w:t xml:space="preserve"> will determine the actions</w:t>
      </w:r>
      <w:r w:rsidR="00507272">
        <w:rPr>
          <w:rFonts w:ascii="Times New Roman" w:hAnsi="Times New Roman"/>
          <w:bCs/>
          <w:kern w:val="28"/>
          <w:sz w:val="22"/>
          <w:szCs w:val="22"/>
        </w:rPr>
        <w:t xml:space="preserve"> to be</w:t>
      </w:r>
      <w:r w:rsidRPr="005D0F8F">
        <w:rPr>
          <w:rFonts w:ascii="Times New Roman" w:hAnsi="Times New Roman"/>
          <w:bCs/>
          <w:kern w:val="28"/>
          <w:sz w:val="22"/>
          <w:szCs w:val="22"/>
        </w:rPr>
        <w:t xml:space="preserve"> undertaken.  In case of dis</w:t>
      </w:r>
      <w:r w:rsidR="006615B0" w:rsidRPr="005D0F8F">
        <w:rPr>
          <w:rFonts w:ascii="Times New Roman" w:hAnsi="Times New Roman"/>
          <w:bCs/>
          <w:kern w:val="28"/>
          <w:sz w:val="22"/>
          <w:szCs w:val="22"/>
        </w:rPr>
        <w:t>agreement</w:t>
      </w:r>
      <w:r w:rsidRPr="005D0F8F">
        <w:rPr>
          <w:rFonts w:ascii="Times New Roman" w:hAnsi="Times New Roman"/>
          <w:bCs/>
          <w:kern w:val="28"/>
          <w:sz w:val="22"/>
          <w:szCs w:val="22"/>
        </w:rPr>
        <w:t xml:space="preserve">, Service Provider shall decide on the classification to be applied to the incident. </w:t>
      </w:r>
    </w:p>
    <w:p w14:paraId="26C3EF31" w14:textId="77ABA4A5" w:rsidR="00A97DD7" w:rsidRPr="005D0F8F" w:rsidRDefault="00A97DD7" w:rsidP="00161451">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 xml:space="preserve">The classification may be changed by Service Provider during the course of repairs (e.g. if an incident </w:t>
      </w:r>
      <w:r w:rsidR="00507272">
        <w:rPr>
          <w:rFonts w:ascii="Times New Roman" w:hAnsi="Times New Roman"/>
          <w:bCs/>
          <w:kern w:val="28"/>
          <w:sz w:val="22"/>
          <w:szCs w:val="22"/>
        </w:rPr>
        <w:t xml:space="preserve">is classified as an </w:t>
      </w:r>
      <w:r w:rsidRPr="005D0F8F">
        <w:rPr>
          <w:rFonts w:ascii="Times New Roman" w:hAnsi="Times New Roman"/>
          <w:bCs/>
          <w:kern w:val="28"/>
          <w:sz w:val="22"/>
          <w:szCs w:val="22"/>
        </w:rPr>
        <w:t>“Emergency”</w:t>
      </w:r>
      <w:r w:rsidR="00507272">
        <w:rPr>
          <w:rFonts w:ascii="Times New Roman" w:hAnsi="Times New Roman"/>
          <w:bCs/>
          <w:kern w:val="28"/>
          <w:sz w:val="22"/>
          <w:szCs w:val="22"/>
        </w:rPr>
        <w:t xml:space="preserve"> and</w:t>
      </w:r>
      <w:r w:rsidRPr="005D0F8F">
        <w:rPr>
          <w:rFonts w:ascii="Times New Roman" w:hAnsi="Times New Roman"/>
          <w:bCs/>
          <w:kern w:val="28"/>
          <w:sz w:val="22"/>
          <w:szCs w:val="22"/>
        </w:rPr>
        <w:t xml:space="preserve"> is temporarily repaired</w:t>
      </w:r>
      <w:r w:rsidR="00507272">
        <w:rPr>
          <w:rFonts w:ascii="Times New Roman" w:hAnsi="Times New Roman"/>
          <w:bCs/>
          <w:kern w:val="28"/>
          <w:sz w:val="22"/>
          <w:szCs w:val="22"/>
        </w:rPr>
        <w:t>, it could be re</w:t>
      </w:r>
      <w:r w:rsidRPr="005D0F8F">
        <w:rPr>
          <w:rFonts w:ascii="Times New Roman" w:hAnsi="Times New Roman"/>
          <w:bCs/>
          <w:kern w:val="28"/>
          <w:sz w:val="22"/>
          <w:szCs w:val="22"/>
        </w:rPr>
        <w:t xml:space="preserve">classified as </w:t>
      </w:r>
      <w:r w:rsidR="00507272">
        <w:rPr>
          <w:rFonts w:ascii="Times New Roman" w:hAnsi="Times New Roman"/>
          <w:bCs/>
          <w:kern w:val="28"/>
          <w:sz w:val="22"/>
          <w:szCs w:val="22"/>
        </w:rPr>
        <w:t>“Major</w:t>
      </w:r>
      <w:r w:rsidRPr="005D0F8F">
        <w:rPr>
          <w:rFonts w:ascii="Times New Roman" w:hAnsi="Times New Roman"/>
          <w:bCs/>
          <w:kern w:val="28"/>
          <w:sz w:val="22"/>
          <w:szCs w:val="22"/>
        </w:rPr>
        <w:t>”</w:t>
      </w:r>
      <w:r w:rsidR="00B51E14">
        <w:rPr>
          <w:rFonts w:ascii="Times New Roman" w:hAnsi="Times New Roman"/>
          <w:bCs/>
          <w:kern w:val="28"/>
          <w:sz w:val="22"/>
          <w:szCs w:val="22"/>
        </w:rPr>
        <w:t xml:space="preserve"> or “Minor”</w:t>
      </w:r>
      <w:r w:rsidRPr="005D0F8F">
        <w:rPr>
          <w:rFonts w:ascii="Times New Roman" w:hAnsi="Times New Roman"/>
          <w:bCs/>
          <w:kern w:val="28"/>
          <w:sz w:val="22"/>
          <w:szCs w:val="22"/>
        </w:rPr>
        <w:t xml:space="preserve">). </w:t>
      </w:r>
      <w:r w:rsidR="00507272">
        <w:rPr>
          <w:rFonts w:ascii="Times New Roman" w:hAnsi="Times New Roman"/>
          <w:bCs/>
          <w:kern w:val="28"/>
          <w:sz w:val="22"/>
          <w:szCs w:val="22"/>
        </w:rPr>
        <w:t>A n</w:t>
      </w:r>
      <w:r w:rsidRPr="005D0F8F">
        <w:rPr>
          <w:rFonts w:ascii="Times New Roman" w:hAnsi="Times New Roman"/>
          <w:bCs/>
          <w:kern w:val="28"/>
          <w:sz w:val="22"/>
          <w:szCs w:val="22"/>
        </w:rPr>
        <w:t>ew classification will determine the actions undertaken from then on.</w:t>
      </w:r>
    </w:p>
    <w:p w14:paraId="45BC03AA" w14:textId="77777777" w:rsidR="00A97DD7" w:rsidRPr="005D0F8F" w:rsidRDefault="00A97DD7" w:rsidP="00161451">
      <w:pPr>
        <w:spacing w:before="0" w:line="300" w:lineRule="atLeast"/>
        <w:ind w:firstLine="720"/>
        <w:rPr>
          <w:rFonts w:ascii="Times New Roman" w:hAnsi="Times New Roman"/>
          <w:bCs/>
          <w:kern w:val="28"/>
          <w:sz w:val="22"/>
          <w:szCs w:val="22"/>
        </w:rPr>
      </w:pPr>
    </w:p>
    <w:tbl>
      <w:tblPr>
        <w:tblW w:w="0" w:type="auto"/>
        <w:tblInd w:w="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3510"/>
        <w:gridCol w:w="3060"/>
      </w:tblGrid>
      <w:tr w:rsidR="00161451" w:rsidRPr="005D0F8F" w14:paraId="250724DE" w14:textId="77777777" w:rsidTr="00515E8D">
        <w:tc>
          <w:tcPr>
            <w:tcW w:w="2160" w:type="dxa"/>
            <w:shd w:val="clear" w:color="auto" w:fill="D0CECE" w:themeFill="background2" w:themeFillShade="E6"/>
          </w:tcPr>
          <w:p w14:paraId="58E57AEE" w14:textId="7B0D6289" w:rsidR="00A97DD7" w:rsidRPr="005D0F8F" w:rsidRDefault="005C66E1" w:rsidP="00161451">
            <w:pPr>
              <w:spacing w:before="60" w:after="60" w:line="300" w:lineRule="atLeast"/>
              <w:rPr>
                <w:rFonts w:ascii="Times New Roman" w:hAnsi="Times New Roman"/>
                <w:b/>
                <w:bCs/>
                <w:kern w:val="28"/>
                <w:sz w:val="22"/>
                <w:szCs w:val="22"/>
                <w:lang w:val="fr-FR"/>
              </w:rPr>
            </w:pPr>
            <w:r>
              <w:rPr>
                <w:rFonts w:ascii="Times New Roman" w:hAnsi="Times New Roman"/>
                <w:b/>
                <w:bCs/>
                <w:kern w:val="28"/>
                <w:sz w:val="22"/>
                <w:szCs w:val="22"/>
                <w:lang w:val="fr-FR"/>
              </w:rPr>
              <w:t>Fault</w:t>
            </w:r>
            <w:bookmarkStart w:id="19" w:name="_GoBack"/>
            <w:bookmarkEnd w:id="19"/>
            <w:r>
              <w:rPr>
                <w:rFonts w:ascii="Times New Roman" w:hAnsi="Times New Roman"/>
                <w:b/>
                <w:bCs/>
                <w:kern w:val="28"/>
                <w:sz w:val="22"/>
                <w:szCs w:val="22"/>
                <w:lang w:val="fr-FR"/>
              </w:rPr>
              <w:t xml:space="preserve"> Classification</w:t>
            </w:r>
          </w:p>
        </w:tc>
        <w:tc>
          <w:tcPr>
            <w:tcW w:w="3510" w:type="dxa"/>
            <w:shd w:val="clear" w:color="auto" w:fill="D0CECE" w:themeFill="background2" w:themeFillShade="E6"/>
          </w:tcPr>
          <w:p w14:paraId="76A9E50F" w14:textId="109BE7BA" w:rsidR="00A97DD7" w:rsidRPr="005D0F8F" w:rsidRDefault="00B114B6" w:rsidP="00161451">
            <w:pPr>
              <w:spacing w:before="60" w:after="60" w:line="300" w:lineRule="atLeast"/>
              <w:rPr>
                <w:rFonts w:ascii="Times New Roman" w:hAnsi="Times New Roman"/>
                <w:b/>
                <w:bCs/>
                <w:kern w:val="28"/>
                <w:sz w:val="22"/>
                <w:szCs w:val="22"/>
                <w:lang w:val="fr-FR"/>
              </w:rPr>
            </w:pPr>
            <w:r w:rsidRPr="005D0F8F">
              <w:rPr>
                <w:rFonts w:ascii="Times New Roman" w:hAnsi="Times New Roman"/>
                <w:b/>
                <w:bCs/>
                <w:kern w:val="28"/>
                <w:sz w:val="22"/>
                <w:szCs w:val="22"/>
                <w:lang w:val="fr-FR"/>
              </w:rPr>
              <w:t>Impact</w:t>
            </w:r>
          </w:p>
        </w:tc>
        <w:tc>
          <w:tcPr>
            <w:tcW w:w="3060" w:type="dxa"/>
            <w:shd w:val="clear" w:color="auto" w:fill="D0CECE" w:themeFill="background2" w:themeFillShade="E6"/>
          </w:tcPr>
          <w:p w14:paraId="6EC5602A" w14:textId="7E7422CA" w:rsidR="00A97DD7" w:rsidRPr="005D0F8F" w:rsidRDefault="00B114B6" w:rsidP="00161451">
            <w:pPr>
              <w:spacing w:before="60" w:after="60" w:line="300" w:lineRule="atLeast"/>
              <w:rPr>
                <w:rFonts w:ascii="Times New Roman" w:hAnsi="Times New Roman"/>
                <w:b/>
                <w:bCs/>
                <w:kern w:val="28"/>
                <w:sz w:val="22"/>
                <w:szCs w:val="22"/>
              </w:rPr>
            </w:pPr>
            <w:r w:rsidRPr="005D0F8F">
              <w:rPr>
                <w:rFonts w:ascii="Times New Roman" w:hAnsi="Times New Roman"/>
                <w:b/>
                <w:bCs/>
                <w:kern w:val="28"/>
                <w:sz w:val="22"/>
                <w:szCs w:val="22"/>
              </w:rPr>
              <w:t>Examples</w:t>
            </w:r>
          </w:p>
        </w:tc>
      </w:tr>
      <w:tr w:rsidR="00A97DD7" w:rsidRPr="005D0F8F" w14:paraId="32685C16" w14:textId="77777777" w:rsidTr="00515E8D">
        <w:tc>
          <w:tcPr>
            <w:tcW w:w="2160" w:type="dxa"/>
          </w:tcPr>
          <w:p w14:paraId="1E1E2AFF" w14:textId="4867AE32"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Emergency </w:t>
            </w:r>
          </w:p>
          <w:p w14:paraId="06644405" w14:textId="77777777" w:rsidR="00A97DD7" w:rsidRPr="005D0F8F" w:rsidRDefault="00A97DD7" w:rsidP="00161451">
            <w:pPr>
              <w:spacing w:before="60" w:after="60" w:line="300" w:lineRule="atLeast"/>
              <w:rPr>
                <w:rFonts w:ascii="Times New Roman" w:hAnsi="Times New Roman"/>
                <w:bCs/>
                <w:kern w:val="28"/>
                <w:sz w:val="22"/>
                <w:szCs w:val="22"/>
              </w:rPr>
            </w:pPr>
          </w:p>
        </w:tc>
        <w:tc>
          <w:tcPr>
            <w:tcW w:w="3510" w:type="dxa"/>
          </w:tcPr>
          <w:p w14:paraId="4F921CF4" w14:textId="46769426"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Faults which </w:t>
            </w:r>
            <w:r w:rsidR="00515E8D" w:rsidRPr="005D0F8F">
              <w:rPr>
                <w:rFonts w:ascii="Times New Roman" w:hAnsi="Times New Roman"/>
                <w:bCs/>
                <w:kern w:val="28"/>
                <w:sz w:val="22"/>
                <w:szCs w:val="22"/>
              </w:rPr>
              <w:t>render</w:t>
            </w:r>
            <w:r w:rsidRPr="005D0F8F">
              <w:rPr>
                <w:rFonts w:ascii="Times New Roman" w:hAnsi="Times New Roman"/>
                <w:bCs/>
                <w:kern w:val="28"/>
                <w:sz w:val="22"/>
                <w:szCs w:val="22"/>
              </w:rPr>
              <w:t xml:space="preserve"> the service unusable</w:t>
            </w:r>
          </w:p>
        </w:tc>
        <w:tc>
          <w:tcPr>
            <w:tcW w:w="3060" w:type="dxa"/>
          </w:tcPr>
          <w:p w14:paraId="0C97B0DA" w14:textId="44BA6DDF"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Total loss of connectivity</w:t>
            </w:r>
          </w:p>
        </w:tc>
      </w:tr>
      <w:tr w:rsidR="00A97DD7" w:rsidRPr="005D0F8F" w14:paraId="0ABB9EC1" w14:textId="77777777" w:rsidTr="00515E8D">
        <w:tc>
          <w:tcPr>
            <w:tcW w:w="2160" w:type="dxa"/>
          </w:tcPr>
          <w:p w14:paraId="155F585A" w14:textId="4C929618"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Major </w:t>
            </w:r>
          </w:p>
        </w:tc>
        <w:tc>
          <w:tcPr>
            <w:tcW w:w="3510" w:type="dxa"/>
          </w:tcPr>
          <w:p w14:paraId="2D1A542C" w14:textId="10D1FCF2"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Faults which significantly degrade service </w:t>
            </w:r>
          </w:p>
        </w:tc>
        <w:tc>
          <w:tcPr>
            <w:tcW w:w="3060" w:type="dxa"/>
          </w:tcPr>
          <w:p w14:paraId="661BE27D" w14:textId="77777777"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Incomplete Routing Table</w:t>
            </w:r>
          </w:p>
          <w:p w14:paraId="56CCD2B0" w14:textId="77777777"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Packet or signal loss </w:t>
            </w:r>
          </w:p>
        </w:tc>
      </w:tr>
      <w:tr w:rsidR="00A97DD7" w:rsidRPr="005D0F8F" w14:paraId="6987920C" w14:textId="77777777" w:rsidTr="00515E8D">
        <w:trPr>
          <w:trHeight w:val="912"/>
        </w:trPr>
        <w:tc>
          <w:tcPr>
            <w:tcW w:w="2160" w:type="dxa"/>
          </w:tcPr>
          <w:p w14:paraId="5AC60C68" w14:textId="2E950012"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Minor </w:t>
            </w:r>
          </w:p>
          <w:p w14:paraId="7AD6D7C1" w14:textId="77777777" w:rsidR="00A97DD7" w:rsidRPr="005D0F8F" w:rsidRDefault="00A97DD7" w:rsidP="00161451">
            <w:pPr>
              <w:spacing w:before="60" w:after="60" w:line="300" w:lineRule="atLeast"/>
              <w:rPr>
                <w:rFonts w:ascii="Times New Roman" w:hAnsi="Times New Roman"/>
                <w:bCs/>
                <w:kern w:val="28"/>
                <w:sz w:val="22"/>
                <w:szCs w:val="22"/>
              </w:rPr>
            </w:pPr>
          </w:p>
        </w:tc>
        <w:tc>
          <w:tcPr>
            <w:tcW w:w="3510" w:type="dxa"/>
          </w:tcPr>
          <w:p w14:paraId="1F200F7C" w14:textId="77777777" w:rsidR="00A97DD7" w:rsidRPr="005D0F8F" w:rsidRDefault="00A97DD7" w:rsidP="00161451">
            <w:p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Minor degradations, non-service affecting Issues, or service activation issues</w:t>
            </w:r>
          </w:p>
        </w:tc>
        <w:tc>
          <w:tcPr>
            <w:tcW w:w="3060" w:type="dxa"/>
          </w:tcPr>
          <w:p w14:paraId="2BFED201" w14:textId="77777777"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Non major routing issues</w:t>
            </w:r>
          </w:p>
          <w:p w14:paraId="69CB2E8D" w14:textId="77777777"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 xml:space="preserve">Technical queries </w:t>
            </w:r>
          </w:p>
          <w:p w14:paraId="32C5CE49" w14:textId="77777777" w:rsidR="00A97DD7" w:rsidRPr="005D0F8F" w:rsidRDefault="00A97DD7" w:rsidP="00161451">
            <w:pPr>
              <w:numPr>
                <w:ilvl w:val="0"/>
                <w:numId w:val="19"/>
              </w:numPr>
              <w:spacing w:before="60" w:after="60" w:line="300" w:lineRule="atLeast"/>
              <w:rPr>
                <w:rFonts w:ascii="Times New Roman" w:hAnsi="Times New Roman"/>
                <w:bCs/>
                <w:kern w:val="28"/>
                <w:sz w:val="22"/>
                <w:szCs w:val="22"/>
              </w:rPr>
            </w:pPr>
            <w:r w:rsidRPr="005D0F8F">
              <w:rPr>
                <w:rFonts w:ascii="Times New Roman" w:hAnsi="Times New Roman"/>
                <w:bCs/>
                <w:kern w:val="28"/>
                <w:sz w:val="22"/>
                <w:szCs w:val="22"/>
              </w:rPr>
              <w:t>Requests for change</w:t>
            </w:r>
          </w:p>
        </w:tc>
      </w:tr>
    </w:tbl>
    <w:p w14:paraId="10FAB3CC" w14:textId="77777777" w:rsidR="00A97DD7" w:rsidRPr="005D0F8F" w:rsidRDefault="00A97DD7" w:rsidP="00161451">
      <w:pPr>
        <w:spacing w:before="0" w:line="300" w:lineRule="atLeast"/>
        <w:ind w:firstLine="720"/>
        <w:rPr>
          <w:rFonts w:ascii="Times New Roman" w:hAnsi="Times New Roman"/>
          <w:bCs/>
          <w:kern w:val="28"/>
          <w:sz w:val="22"/>
          <w:szCs w:val="22"/>
        </w:rPr>
      </w:pPr>
    </w:p>
    <w:tbl>
      <w:tblPr>
        <w:tblpPr w:leftFromText="180" w:rightFromText="180" w:vertAnchor="text" w:horzAnchor="margin" w:tblpXSpec="center" w:tblpY="1393"/>
        <w:tblW w:w="8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70"/>
        <w:gridCol w:w="2610"/>
        <w:gridCol w:w="3330"/>
        <w:gridCol w:w="1800"/>
      </w:tblGrid>
      <w:tr w:rsidR="00957719" w:rsidRPr="005D0F8F" w14:paraId="0EF3968B" w14:textId="77777777" w:rsidTr="00B51E14">
        <w:trPr>
          <w:cantSplit/>
          <w:trHeight w:val="203"/>
        </w:trPr>
        <w:tc>
          <w:tcPr>
            <w:tcW w:w="1170" w:type="dxa"/>
            <w:tcBorders>
              <w:top w:val="single" w:sz="12" w:space="0" w:color="auto"/>
              <w:bottom w:val="single" w:sz="6" w:space="0" w:color="auto"/>
            </w:tcBorders>
            <w:shd w:val="clear" w:color="auto" w:fill="D0CECE" w:themeFill="background2" w:themeFillShade="E6"/>
          </w:tcPr>
          <w:p w14:paraId="2A832DB2" w14:textId="77777777" w:rsidR="00957719" w:rsidRPr="005D0F8F" w:rsidRDefault="00957719" w:rsidP="00957719">
            <w:pPr>
              <w:spacing w:line="300" w:lineRule="atLeast"/>
              <w:rPr>
                <w:rFonts w:ascii="Times New Roman" w:hAnsi="Times New Roman"/>
                <w:b/>
                <w:bCs/>
                <w:kern w:val="28"/>
                <w:sz w:val="22"/>
                <w:szCs w:val="22"/>
              </w:rPr>
            </w:pPr>
            <w:r w:rsidRPr="005D0F8F">
              <w:rPr>
                <w:rFonts w:ascii="Times New Roman" w:hAnsi="Times New Roman"/>
                <w:b/>
                <w:bCs/>
                <w:kern w:val="28"/>
                <w:sz w:val="22"/>
                <w:szCs w:val="22"/>
              </w:rPr>
              <w:t>Contact Level</w:t>
            </w:r>
          </w:p>
        </w:tc>
        <w:tc>
          <w:tcPr>
            <w:tcW w:w="2610" w:type="dxa"/>
            <w:tcBorders>
              <w:top w:val="single" w:sz="12" w:space="0" w:color="auto"/>
              <w:bottom w:val="single" w:sz="6" w:space="0" w:color="auto"/>
              <w:right w:val="single" w:sz="4" w:space="0" w:color="auto"/>
            </w:tcBorders>
            <w:shd w:val="clear" w:color="auto" w:fill="D0CECE" w:themeFill="background2" w:themeFillShade="E6"/>
          </w:tcPr>
          <w:p w14:paraId="057CCFC6" w14:textId="77777777" w:rsidR="00957719" w:rsidRPr="005D0F8F" w:rsidRDefault="00957719" w:rsidP="00957719">
            <w:pPr>
              <w:spacing w:line="300" w:lineRule="atLeast"/>
              <w:rPr>
                <w:rFonts w:ascii="Times New Roman" w:hAnsi="Times New Roman"/>
                <w:b/>
                <w:bCs/>
                <w:kern w:val="28"/>
                <w:sz w:val="22"/>
                <w:szCs w:val="22"/>
              </w:rPr>
            </w:pPr>
            <w:r w:rsidRPr="005D0F8F">
              <w:rPr>
                <w:rFonts w:ascii="Times New Roman" w:hAnsi="Times New Roman"/>
                <w:b/>
                <w:bCs/>
                <w:kern w:val="28"/>
                <w:sz w:val="22"/>
                <w:szCs w:val="22"/>
              </w:rPr>
              <w:t>Contact Function &amp; Name(s)</w:t>
            </w:r>
          </w:p>
        </w:tc>
        <w:tc>
          <w:tcPr>
            <w:tcW w:w="3330" w:type="dxa"/>
            <w:tcBorders>
              <w:top w:val="single" w:sz="12" w:space="0" w:color="auto"/>
              <w:left w:val="single" w:sz="4" w:space="0" w:color="auto"/>
              <w:bottom w:val="single" w:sz="6" w:space="0" w:color="auto"/>
            </w:tcBorders>
            <w:shd w:val="clear" w:color="auto" w:fill="D0CECE" w:themeFill="background2" w:themeFillShade="E6"/>
          </w:tcPr>
          <w:p w14:paraId="203B84B2" w14:textId="77777777" w:rsidR="00957719" w:rsidRPr="005D0F8F" w:rsidRDefault="00957719" w:rsidP="00957719">
            <w:pPr>
              <w:spacing w:line="300" w:lineRule="atLeast"/>
              <w:rPr>
                <w:rFonts w:ascii="Times New Roman" w:hAnsi="Times New Roman"/>
                <w:b/>
                <w:bCs/>
                <w:kern w:val="28"/>
                <w:sz w:val="22"/>
                <w:szCs w:val="22"/>
              </w:rPr>
            </w:pPr>
            <w:r w:rsidRPr="005D0F8F">
              <w:rPr>
                <w:rFonts w:ascii="Times New Roman" w:hAnsi="Times New Roman"/>
                <w:b/>
                <w:bCs/>
                <w:kern w:val="28"/>
                <w:sz w:val="22"/>
                <w:szCs w:val="22"/>
              </w:rPr>
              <w:t>E-mail Addresses</w:t>
            </w:r>
          </w:p>
        </w:tc>
        <w:tc>
          <w:tcPr>
            <w:tcW w:w="1800" w:type="dxa"/>
            <w:tcBorders>
              <w:top w:val="single" w:sz="12" w:space="0" w:color="auto"/>
              <w:bottom w:val="single" w:sz="6" w:space="0" w:color="auto"/>
            </w:tcBorders>
            <w:shd w:val="clear" w:color="auto" w:fill="D0CECE" w:themeFill="background2" w:themeFillShade="E6"/>
          </w:tcPr>
          <w:p w14:paraId="265E691F" w14:textId="77777777" w:rsidR="00957719" w:rsidRPr="005D0F8F" w:rsidRDefault="00957719" w:rsidP="00957719">
            <w:pPr>
              <w:spacing w:line="300" w:lineRule="atLeast"/>
              <w:rPr>
                <w:rFonts w:ascii="Times New Roman" w:hAnsi="Times New Roman"/>
                <w:b/>
                <w:bCs/>
                <w:kern w:val="28"/>
                <w:sz w:val="22"/>
                <w:szCs w:val="22"/>
              </w:rPr>
            </w:pPr>
            <w:r w:rsidRPr="005D0F8F">
              <w:rPr>
                <w:rFonts w:ascii="Times New Roman" w:hAnsi="Times New Roman"/>
                <w:b/>
                <w:bCs/>
                <w:kern w:val="28"/>
                <w:sz w:val="22"/>
                <w:szCs w:val="22"/>
              </w:rPr>
              <w:t>Phone Numbers/Mobile</w:t>
            </w:r>
          </w:p>
        </w:tc>
      </w:tr>
      <w:tr w:rsidR="00957719" w:rsidRPr="005D0F8F" w14:paraId="14CF8AE2" w14:textId="77777777" w:rsidTr="00B51E14">
        <w:trPr>
          <w:cantSplit/>
          <w:trHeight w:val="203"/>
        </w:trPr>
        <w:tc>
          <w:tcPr>
            <w:tcW w:w="1170" w:type="dxa"/>
            <w:tcBorders>
              <w:top w:val="nil"/>
            </w:tcBorders>
          </w:tcPr>
          <w:p w14:paraId="31E30287" w14:textId="77777777" w:rsidR="00957719" w:rsidRPr="005D0F8F" w:rsidRDefault="00957719" w:rsidP="00957719">
            <w:pPr>
              <w:spacing w:line="300" w:lineRule="atLeast"/>
              <w:rPr>
                <w:rFonts w:ascii="Times New Roman" w:hAnsi="Times New Roman"/>
                <w:bCs/>
                <w:kern w:val="28"/>
                <w:sz w:val="22"/>
                <w:szCs w:val="22"/>
              </w:rPr>
            </w:pPr>
            <w:r w:rsidRPr="005D0F8F">
              <w:rPr>
                <w:rFonts w:ascii="Times New Roman" w:hAnsi="Times New Roman"/>
                <w:bCs/>
                <w:kern w:val="28"/>
                <w:sz w:val="22"/>
                <w:szCs w:val="22"/>
              </w:rPr>
              <w:t>1</w:t>
            </w:r>
            <w:r w:rsidRPr="005D0F8F">
              <w:rPr>
                <w:rFonts w:ascii="Times New Roman" w:hAnsi="Times New Roman"/>
                <w:bCs/>
                <w:kern w:val="28"/>
                <w:sz w:val="22"/>
                <w:szCs w:val="22"/>
                <w:vertAlign w:val="superscript"/>
              </w:rPr>
              <w:t>st</w:t>
            </w:r>
            <w:r w:rsidRPr="005D0F8F">
              <w:rPr>
                <w:rFonts w:ascii="Times New Roman" w:hAnsi="Times New Roman"/>
                <w:bCs/>
                <w:kern w:val="28"/>
                <w:sz w:val="22"/>
                <w:szCs w:val="22"/>
              </w:rPr>
              <w:t xml:space="preserve"> Level</w:t>
            </w:r>
          </w:p>
        </w:tc>
        <w:tc>
          <w:tcPr>
            <w:tcW w:w="2610" w:type="dxa"/>
            <w:tcBorders>
              <w:top w:val="nil"/>
              <w:right w:val="single" w:sz="4" w:space="0" w:color="auto"/>
            </w:tcBorders>
          </w:tcPr>
          <w:p w14:paraId="6CE4B913"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CRM</w:t>
            </w:r>
          </w:p>
        </w:tc>
        <w:tc>
          <w:tcPr>
            <w:tcW w:w="3330" w:type="dxa"/>
            <w:tcBorders>
              <w:top w:val="nil"/>
              <w:left w:val="single" w:sz="4" w:space="0" w:color="auto"/>
            </w:tcBorders>
          </w:tcPr>
          <w:p w14:paraId="1D9D0B69" w14:textId="77777777" w:rsidR="00957719" w:rsidRPr="005D0F8F" w:rsidRDefault="0028247D" w:rsidP="00957719">
            <w:pPr>
              <w:spacing w:line="300" w:lineRule="atLeast"/>
              <w:rPr>
                <w:rFonts w:ascii="Times New Roman" w:hAnsi="Times New Roman"/>
                <w:sz w:val="22"/>
                <w:szCs w:val="22"/>
              </w:rPr>
            </w:pPr>
            <w:hyperlink r:id="rId10" w:history="1">
              <w:r w:rsidR="00957719" w:rsidRPr="005D0F8F">
                <w:rPr>
                  <w:rStyle w:val="Hyperlink"/>
                  <w:rFonts w:ascii="Times New Roman" w:hAnsi="Times New Roman"/>
                  <w:sz w:val="22"/>
                  <w:szCs w:val="22"/>
                </w:rPr>
                <w:t>crm@suburbanfiberco.com</w:t>
              </w:r>
            </w:hyperlink>
          </w:p>
        </w:tc>
        <w:tc>
          <w:tcPr>
            <w:tcW w:w="1800" w:type="dxa"/>
            <w:tcBorders>
              <w:top w:val="nil"/>
            </w:tcBorders>
          </w:tcPr>
          <w:p w14:paraId="2CCB7836"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09087812002</w:t>
            </w:r>
          </w:p>
        </w:tc>
      </w:tr>
      <w:tr w:rsidR="00957719" w:rsidRPr="005D0F8F" w14:paraId="0C8FF96B" w14:textId="77777777" w:rsidTr="00B51E14">
        <w:trPr>
          <w:cantSplit/>
          <w:trHeight w:val="406"/>
        </w:trPr>
        <w:tc>
          <w:tcPr>
            <w:tcW w:w="1170" w:type="dxa"/>
          </w:tcPr>
          <w:p w14:paraId="790FBCB7" w14:textId="77777777" w:rsidR="00957719" w:rsidRPr="005D0F8F" w:rsidRDefault="00957719" w:rsidP="00957719">
            <w:pPr>
              <w:spacing w:line="300" w:lineRule="atLeast"/>
              <w:rPr>
                <w:rFonts w:ascii="Times New Roman" w:hAnsi="Times New Roman"/>
                <w:bCs/>
                <w:kern w:val="28"/>
                <w:sz w:val="22"/>
                <w:szCs w:val="22"/>
              </w:rPr>
            </w:pPr>
            <w:r w:rsidRPr="005D0F8F">
              <w:rPr>
                <w:rFonts w:ascii="Times New Roman" w:hAnsi="Times New Roman"/>
                <w:bCs/>
                <w:kern w:val="28"/>
                <w:sz w:val="22"/>
                <w:szCs w:val="22"/>
              </w:rPr>
              <w:t>2</w:t>
            </w:r>
            <w:r w:rsidRPr="005D0F8F">
              <w:rPr>
                <w:rFonts w:ascii="Times New Roman" w:hAnsi="Times New Roman"/>
                <w:bCs/>
                <w:kern w:val="28"/>
                <w:sz w:val="22"/>
                <w:szCs w:val="22"/>
                <w:vertAlign w:val="superscript"/>
              </w:rPr>
              <w:t>nd</w:t>
            </w:r>
            <w:r w:rsidRPr="005D0F8F">
              <w:rPr>
                <w:rFonts w:ascii="Times New Roman" w:hAnsi="Times New Roman"/>
                <w:bCs/>
                <w:kern w:val="28"/>
                <w:sz w:val="22"/>
                <w:szCs w:val="22"/>
              </w:rPr>
              <w:t xml:space="preserve"> Level</w:t>
            </w:r>
          </w:p>
        </w:tc>
        <w:tc>
          <w:tcPr>
            <w:tcW w:w="2610" w:type="dxa"/>
            <w:tcBorders>
              <w:right w:val="single" w:sz="4" w:space="0" w:color="auto"/>
            </w:tcBorders>
          </w:tcPr>
          <w:p w14:paraId="6BC7B6A8"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NOC Faults</w:t>
            </w:r>
          </w:p>
        </w:tc>
        <w:tc>
          <w:tcPr>
            <w:tcW w:w="3330" w:type="dxa"/>
            <w:tcBorders>
              <w:left w:val="single" w:sz="4" w:space="0" w:color="auto"/>
            </w:tcBorders>
          </w:tcPr>
          <w:p w14:paraId="67B746BC" w14:textId="77777777" w:rsidR="00957719" w:rsidRPr="005D0F8F" w:rsidRDefault="0028247D" w:rsidP="00957719">
            <w:pPr>
              <w:spacing w:line="300" w:lineRule="atLeast"/>
              <w:rPr>
                <w:rFonts w:ascii="Times New Roman" w:hAnsi="Times New Roman"/>
                <w:sz w:val="22"/>
                <w:szCs w:val="22"/>
              </w:rPr>
            </w:pPr>
            <w:hyperlink r:id="rId11" w:history="1">
              <w:r w:rsidR="00957719" w:rsidRPr="005D0F8F">
                <w:rPr>
                  <w:rStyle w:val="Hyperlink"/>
                  <w:rFonts w:ascii="Times New Roman" w:hAnsi="Times New Roman"/>
                  <w:sz w:val="22"/>
                  <w:szCs w:val="22"/>
                </w:rPr>
                <w:t>nocfaults@suburbanfiberco.com</w:t>
              </w:r>
            </w:hyperlink>
          </w:p>
        </w:tc>
        <w:tc>
          <w:tcPr>
            <w:tcW w:w="1800" w:type="dxa"/>
          </w:tcPr>
          <w:p w14:paraId="7D21964D"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09087812001</w:t>
            </w:r>
          </w:p>
        </w:tc>
      </w:tr>
      <w:tr w:rsidR="00957719" w:rsidRPr="005D0F8F" w14:paraId="16DAC4D6" w14:textId="77777777" w:rsidTr="00B51E14">
        <w:trPr>
          <w:cantSplit/>
          <w:trHeight w:val="203"/>
        </w:trPr>
        <w:tc>
          <w:tcPr>
            <w:tcW w:w="1170" w:type="dxa"/>
          </w:tcPr>
          <w:p w14:paraId="0A6031A6" w14:textId="77777777" w:rsidR="00957719" w:rsidRPr="005D0F8F" w:rsidRDefault="00957719" w:rsidP="00957719">
            <w:pPr>
              <w:spacing w:line="300" w:lineRule="atLeast"/>
              <w:rPr>
                <w:rFonts w:ascii="Times New Roman" w:hAnsi="Times New Roman"/>
                <w:bCs/>
                <w:kern w:val="28"/>
                <w:sz w:val="22"/>
                <w:szCs w:val="22"/>
              </w:rPr>
            </w:pPr>
            <w:r w:rsidRPr="005D0F8F">
              <w:rPr>
                <w:rFonts w:ascii="Times New Roman" w:hAnsi="Times New Roman"/>
                <w:bCs/>
                <w:kern w:val="28"/>
                <w:sz w:val="22"/>
                <w:szCs w:val="22"/>
              </w:rPr>
              <w:t>3</w:t>
            </w:r>
            <w:r w:rsidRPr="005D0F8F">
              <w:rPr>
                <w:rFonts w:ascii="Times New Roman" w:hAnsi="Times New Roman"/>
                <w:bCs/>
                <w:kern w:val="28"/>
                <w:sz w:val="22"/>
                <w:szCs w:val="22"/>
                <w:vertAlign w:val="superscript"/>
              </w:rPr>
              <w:t>rd</w:t>
            </w:r>
            <w:r w:rsidRPr="005D0F8F">
              <w:rPr>
                <w:rFonts w:ascii="Times New Roman" w:hAnsi="Times New Roman"/>
                <w:bCs/>
                <w:kern w:val="28"/>
                <w:sz w:val="22"/>
                <w:szCs w:val="22"/>
              </w:rPr>
              <w:t xml:space="preserve"> Level</w:t>
            </w:r>
          </w:p>
        </w:tc>
        <w:tc>
          <w:tcPr>
            <w:tcW w:w="2610" w:type="dxa"/>
            <w:tcBorders>
              <w:right w:val="single" w:sz="4" w:space="0" w:color="auto"/>
            </w:tcBorders>
          </w:tcPr>
          <w:p w14:paraId="275D747D"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HOD, NOC/ Aliyu Usman</w:t>
            </w:r>
          </w:p>
        </w:tc>
        <w:tc>
          <w:tcPr>
            <w:tcW w:w="3330" w:type="dxa"/>
            <w:tcBorders>
              <w:left w:val="single" w:sz="4" w:space="0" w:color="auto"/>
            </w:tcBorders>
          </w:tcPr>
          <w:p w14:paraId="474AA851" w14:textId="77777777" w:rsidR="00957719" w:rsidRPr="005D0F8F" w:rsidRDefault="0028247D" w:rsidP="00957719">
            <w:pPr>
              <w:spacing w:line="300" w:lineRule="atLeast"/>
              <w:rPr>
                <w:rFonts w:ascii="Times New Roman" w:hAnsi="Times New Roman"/>
                <w:sz w:val="22"/>
                <w:szCs w:val="22"/>
              </w:rPr>
            </w:pPr>
            <w:hyperlink r:id="rId12" w:history="1">
              <w:r w:rsidR="00957719" w:rsidRPr="005D0F8F">
                <w:rPr>
                  <w:rStyle w:val="Hyperlink"/>
                  <w:rFonts w:ascii="Times New Roman" w:hAnsi="Times New Roman"/>
                  <w:sz w:val="22"/>
                  <w:szCs w:val="22"/>
                </w:rPr>
                <w:t>a.usman@suburbanfiberco.com</w:t>
              </w:r>
            </w:hyperlink>
          </w:p>
        </w:tc>
        <w:tc>
          <w:tcPr>
            <w:tcW w:w="1800" w:type="dxa"/>
          </w:tcPr>
          <w:p w14:paraId="1627FB27"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08036591714</w:t>
            </w:r>
          </w:p>
        </w:tc>
      </w:tr>
      <w:tr w:rsidR="00957719" w:rsidRPr="005D0F8F" w14:paraId="5E65771C" w14:textId="77777777" w:rsidTr="00B51E14">
        <w:trPr>
          <w:cantSplit/>
          <w:trHeight w:val="203"/>
        </w:trPr>
        <w:tc>
          <w:tcPr>
            <w:tcW w:w="1170" w:type="dxa"/>
          </w:tcPr>
          <w:p w14:paraId="61BE0C06" w14:textId="77777777" w:rsidR="00957719" w:rsidRPr="005D0F8F" w:rsidRDefault="00957719" w:rsidP="00957719">
            <w:pPr>
              <w:spacing w:line="300" w:lineRule="atLeast"/>
              <w:rPr>
                <w:rFonts w:ascii="Times New Roman" w:hAnsi="Times New Roman"/>
                <w:bCs/>
                <w:kern w:val="28"/>
                <w:sz w:val="22"/>
                <w:szCs w:val="22"/>
              </w:rPr>
            </w:pPr>
            <w:r w:rsidRPr="005D0F8F">
              <w:rPr>
                <w:rFonts w:ascii="Times New Roman" w:hAnsi="Times New Roman"/>
                <w:bCs/>
                <w:kern w:val="28"/>
                <w:sz w:val="22"/>
                <w:szCs w:val="22"/>
              </w:rPr>
              <w:t>4</w:t>
            </w:r>
            <w:r w:rsidRPr="005D0F8F">
              <w:rPr>
                <w:rFonts w:ascii="Times New Roman" w:hAnsi="Times New Roman"/>
                <w:bCs/>
                <w:kern w:val="28"/>
                <w:sz w:val="22"/>
                <w:szCs w:val="22"/>
                <w:vertAlign w:val="superscript"/>
              </w:rPr>
              <w:t>th</w:t>
            </w:r>
            <w:r w:rsidRPr="005D0F8F">
              <w:rPr>
                <w:rFonts w:ascii="Times New Roman" w:hAnsi="Times New Roman"/>
                <w:bCs/>
                <w:kern w:val="28"/>
                <w:sz w:val="22"/>
                <w:szCs w:val="22"/>
              </w:rPr>
              <w:t xml:space="preserve"> Level</w:t>
            </w:r>
          </w:p>
        </w:tc>
        <w:tc>
          <w:tcPr>
            <w:tcW w:w="2610" w:type="dxa"/>
            <w:tcBorders>
              <w:right w:val="single" w:sz="4" w:space="0" w:color="auto"/>
            </w:tcBorders>
          </w:tcPr>
          <w:p w14:paraId="52E02A8E"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GCOO/Suleiman Arzika</w:t>
            </w:r>
          </w:p>
        </w:tc>
        <w:tc>
          <w:tcPr>
            <w:tcW w:w="3330" w:type="dxa"/>
            <w:tcBorders>
              <w:left w:val="single" w:sz="4" w:space="0" w:color="auto"/>
            </w:tcBorders>
          </w:tcPr>
          <w:p w14:paraId="7CCD6465" w14:textId="77777777" w:rsidR="00957719" w:rsidRPr="005D0F8F" w:rsidRDefault="0028247D" w:rsidP="00957719">
            <w:pPr>
              <w:spacing w:line="300" w:lineRule="atLeast"/>
              <w:rPr>
                <w:rFonts w:ascii="Times New Roman" w:hAnsi="Times New Roman"/>
                <w:sz w:val="22"/>
                <w:szCs w:val="22"/>
              </w:rPr>
            </w:pPr>
            <w:hyperlink r:id="rId13" w:history="1">
              <w:r w:rsidR="00957719" w:rsidRPr="005D0F8F">
                <w:rPr>
                  <w:rStyle w:val="Hyperlink"/>
                  <w:rFonts w:ascii="Times New Roman" w:hAnsi="Times New Roman"/>
                  <w:sz w:val="22"/>
                  <w:szCs w:val="22"/>
                </w:rPr>
                <w:t>s.arzika@suburbanfiberco.com</w:t>
              </w:r>
            </w:hyperlink>
          </w:p>
        </w:tc>
        <w:tc>
          <w:tcPr>
            <w:tcW w:w="1800" w:type="dxa"/>
          </w:tcPr>
          <w:p w14:paraId="6E917C96" w14:textId="77777777" w:rsidR="00957719" w:rsidRPr="005D0F8F" w:rsidRDefault="00957719" w:rsidP="00957719">
            <w:pPr>
              <w:spacing w:line="300" w:lineRule="atLeast"/>
              <w:rPr>
                <w:rFonts w:ascii="Times New Roman" w:hAnsi="Times New Roman"/>
                <w:sz w:val="22"/>
                <w:szCs w:val="22"/>
              </w:rPr>
            </w:pPr>
            <w:r w:rsidRPr="005D0F8F">
              <w:rPr>
                <w:rFonts w:ascii="Times New Roman" w:hAnsi="Times New Roman"/>
                <w:sz w:val="22"/>
                <w:szCs w:val="22"/>
              </w:rPr>
              <w:t>08181118880</w:t>
            </w:r>
          </w:p>
        </w:tc>
      </w:tr>
    </w:tbl>
    <w:p w14:paraId="08AB80EA" w14:textId="1B8EAF14" w:rsidR="00161451" w:rsidRPr="005D0F8F" w:rsidRDefault="00A97DD7" w:rsidP="0092189D">
      <w:pPr>
        <w:pStyle w:val="ListParagraph"/>
        <w:keepNext/>
        <w:numPr>
          <w:ilvl w:val="0"/>
          <w:numId w:val="36"/>
        </w:numPr>
        <w:spacing w:before="0" w:line="300" w:lineRule="atLeast"/>
        <w:ind w:left="720" w:hanging="720"/>
        <w:rPr>
          <w:rFonts w:ascii="Times New Roman" w:hAnsi="Times New Roman"/>
          <w:b/>
          <w:kern w:val="28"/>
          <w:sz w:val="22"/>
          <w:szCs w:val="22"/>
        </w:rPr>
      </w:pPr>
      <w:r w:rsidRPr="005D0F8F">
        <w:rPr>
          <w:rFonts w:ascii="Times New Roman" w:hAnsi="Times New Roman"/>
          <w:b/>
          <w:kern w:val="28"/>
          <w:sz w:val="22"/>
          <w:szCs w:val="22"/>
        </w:rPr>
        <w:t>Fault Escalation</w:t>
      </w:r>
    </w:p>
    <w:p w14:paraId="41128E67" w14:textId="0A4BF737" w:rsidR="00A97DD7" w:rsidRPr="005D0F8F" w:rsidRDefault="00A97DD7" w:rsidP="00957719">
      <w:pPr>
        <w:spacing w:before="0" w:line="300" w:lineRule="atLeast"/>
        <w:ind w:left="720"/>
        <w:rPr>
          <w:rFonts w:ascii="Times New Roman" w:hAnsi="Times New Roman"/>
          <w:bCs/>
          <w:kern w:val="28"/>
          <w:sz w:val="22"/>
          <w:szCs w:val="22"/>
        </w:rPr>
      </w:pPr>
      <w:r w:rsidRPr="005D0F8F">
        <w:rPr>
          <w:rFonts w:ascii="Times New Roman" w:hAnsi="Times New Roman"/>
          <w:bCs/>
          <w:kern w:val="28"/>
          <w:sz w:val="22"/>
          <w:szCs w:val="22"/>
        </w:rPr>
        <w:t>If the problem is not being addressed in a satisfactory manner, or the problem needs higher management</w:t>
      </w:r>
      <w:r w:rsidR="00957719" w:rsidRPr="005D0F8F">
        <w:rPr>
          <w:rFonts w:ascii="Times New Roman" w:hAnsi="Times New Roman"/>
          <w:bCs/>
          <w:kern w:val="28"/>
          <w:sz w:val="22"/>
          <w:szCs w:val="22"/>
        </w:rPr>
        <w:t xml:space="preserve"> </w:t>
      </w:r>
      <w:r w:rsidRPr="005D0F8F">
        <w:rPr>
          <w:rFonts w:ascii="Times New Roman" w:hAnsi="Times New Roman"/>
          <w:bCs/>
          <w:kern w:val="28"/>
          <w:sz w:val="22"/>
          <w:szCs w:val="22"/>
        </w:rPr>
        <w:t>attention to be resolved, the following escalation sequence is available to the Customer.</w:t>
      </w:r>
    </w:p>
    <w:p w14:paraId="3E8A6DDE" w14:textId="77777777" w:rsidR="00353EB7" w:rsidRPr="005D0F8F" w:rsidRDefault="00353EB7" w:rsidP="00161451">
      <w:pPr>
        <w:spacing w:before="0" w:line="300" w:lineRule="atLeast"/>
        <w:ind w:left="720"/>
        <w:rPr>
          <w:rFonts w:ascii="Times New Roman" w:hAnsi="Times New Roman"/>
          <w:bCs/>
          <w:kern w:val="28"/>
          <w:sz w:val="22"/>
          <w:szCs w:val="22"/>
        </w:rPr>
      </w:pPr>
    </w:p>
    <w:p w14:paraId="5C27250B" w14:textId="77777777" w:rsidR="00A97DD7" w:rsidRPr="005D0F8F" w:rsidRDefault="00A97DD7" w:rsidP="00353EB7">
      <w:pPr>
        <w:spacing w:before="0" w:line="300" w:lineRule="atLeast"/>
        <w:rPr>
          <w:rFonts w:ascii="Times New Roman" w:hAnsi="Times New Roman"/>
          <w:bCs/>
          <w:kern w:val="28"/>
          <w:sz w:val="22"/>
          <w:szCs w:val="22"/>
          <w:lang w:val="en-US"/>
        </w:rPr>
      </w:pPr>
      <w:r w:rsidRPr="005D0F8F">
        <w:rPr>
          <w:rFonts w:ascii="Times New Roman" w:hAnsi="Times New Roman"/>
          <w:bCs/>
          <w:kern w:val="28"/>
          <w:sz w:val="22"/>
          <w:szCs w:val="22"/>
          <w:lang w:val="en-US"/>
        </w:rPr>
        <w:t xml:space="preserve">Escalation starts once the issue has been logged with and fault confirmed by the Network Operations Center. </w:t>
      </w:r>
    </w:p>
    <w:p w14:paraId="64C4ECDD" w14:textId="77777777" w:rsidR="00A97DD7" w:rsidRPr="005D0F8F" w:rsidRDefault="00A97DD7" w:rsidP="00353EB7">
      <w:pPr>
        <w:spacing w:before="0" w:line="300" w:lineRule="atLeast"/>
        <w:rPr>
          <w:rFonts w:ascii="Times New Roman" w:hAnsi="Times New Roman"/>
          <w:bCs/>
          <w:kern w:val="28"/>
          <w:sz w:val="22"/>
          <w:szCs w:val="22"/>
          <w:lang w:val="en-US"/>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150"/>
        <w:gridCol w:w="3512"/>
      </w:tblGrid>
      <w:tr w:rsidR="00B114B6" w:rsidRPr="005D0F8F" w14:paraId="587670DA" w14:textId="77777777" w:rsidTr="0092189D">
        <w:trPr>
          <w:trHeight w:val="273"/>
        </w:trPr>
        <w:tc>
          <w:tcPr>
            <w:tcW w:w="2428" w:type="dxa"/>
            <w:shd w:val="clear" w:color="auto" w:fill="D0CECE" w:themeFill="background2" w:themeFillShade="E6"/>
          </w:tcPr>
          <w:p w14:paraId="71BFBA44" w14:textId="77777777" w:rsidR="00A97DD7" w:rsidRPr="005D0F8F" w:rsidRDefault="00A97DD7" w:rsidP="00C65939">
            <w:pPr>
              <w:spacing w:line="300" w:lineRule="atLeast"/>
              <w:rPr>
                <w:rFonts w:ascii="Times New Roman" w:hAnsi="Times New Roman"/>
                <w:b/>
                <w:bCs/>
                <w:kern w:val="28"/>
                <w:sz w:val="22"/>
                <w:szCs w:val="22"/>
                <w:lang w:val="de-CH"/>
              </w:rPr>
            </w:pPr>
            <w:proofErr w:type="spellStart"/>
            <w:r w:rsidRPr="005D0F8F">
              <w:rPr>
                <w:rFonts w:ascii="Times New Roman" w:hAnsi="Times New Roman"/>
                <w:b/>
                <w:bCs/>
                <w:kern w:val="28"/>
                <w:sz w:val="22"/>
                <w:szCs w:val="22"/>
                <w:lang w:val="de-CH"/>
              </w:rPr>
              <w:lastRenderedPageBreak/>
              <w:t>Escalation</w:t>
            </w:r>
            <w:proofErr w:type="spellEnd"/>
            <w:r w:rsidRPr="005D0F8F">
              <w:rPr>
                <w:rFonts w:ascii="Times New Roman" w:hAnsi="Times New Roman"/>
                <w:b/>
                <w:bCs/>
                <w:kern w:val="28"/>
                <w:sz w:val="22"/>
                <w:szCs w:val="22"/>
                <w:lang w:val="de-CH"/>
              </w:rPr>
              <w:t xml:space="preserve"> Level</w:t>
            </w:r>
          </w:p>
        </w:tc>
        <w:tc>
          <w:tcPr>
            <w:tcW w:w="3150" w:type="dxa"/>
            <w:shd w:val="clear" w:color="auto" w:fill="D0CECE" w:themeFill="background2" w:themeFillShade="E6"/>
          </w:tcPr>
          <w:p w14:paraId="6359B6B1" w14:textId="77777777" w:rsidR="00A97DD7" w:rsidRPr="005D0F8F" w:rsidRDefault="00A97DD7" w:rsidP="00C65939">
            <w:pPr>
              <w:spacing w:line="300" w:lineRule="atLeast"/>
              <w:rPr>
                <w:rFonts w:ascii="Times New Roman" w:hAnsi="Times New Roman"/>
                <w:b/>
                <w:bCs/>
                <w:kern w:val="28"/>
                <w:sz w:val="22"/>
                <w:szCs w:val="22"/>
                <w:lang w:val="de-CH"/>
              </w:rPr>
            </w:pPr>
            <w:r w:rsidRPr="005D0F8F">
              <w:rPr>
                <w:rFonts w:ascii="Times New Roman" w:hAnsi="Times New Roman"/>
                <w:b/>
                <w:bCs/>
                <w:kern w:val="28"/>
                <w:sz w:val="22"/>
                <w:szCs w:val="22"/>
                <w:lang w:val="de-CH"/>
              </w:rPr>
              <w:t xml:space="preserve">Emergency </w:t>
            </w:r>
            <w:proofErr w:type="spellStart"/>
            <w:r w:rsidRPr="005D0F8F">
              <w:rPr>
                <w:rFonts w:ascii="Times New Roman" w:hAnsi="Times New Roman"/>
                <w:b/>
                <w:bCs/>
                <w:kern w:val="28"/>
                <w:sz w:val="22"/>
                <w:szCs w:val="22"/>
                <w:lang w:val="de-CH"/>
              </w:rPr>
              <w:t>or</w:t>
            </w:r>
            <w:proofErr w:type="spellEnd"/>
            <w:r w:rsidRPr="005D0F8F">
              <w:rPr>
                <w:rFonts w:ascii="Times New Roman" w:hAnsi="Times New Roman"/>
                <w:b/>
                <w:bCs/>
                <w:kern w:val="28"/>
                <w:sz w:val="22"/>
                <w:szCs w:val="22"/>
                <w:lang w:val="de-CH"/>
              </w:rPr>
              <w:t xml:space="preserve"> Major Fault</w:t>
            </w:r>
          </w:p>
        </w:tc>
        <w:tc>
          <w:tcPr>
            <w:tcW w:w="3512" w:type="dxa"/>
            <w:shd w:val="clear" w:color="auto" w:fill="D0CECE" w:themeFill="background2" w:themeFillShade="E6"/>
          </w:tcPr>
          <w:p w14:paraId="03C2850A" w14:textId="77777777" w:rsidR="00A97DD7" w:rsidRPr="005D0F8F" w:rsidRDefault="00A97DD7" w:rsidP="00C65939">
            <w:pPr>
              <w:spacing w:line="300" w:lineRule="atLeast"/>
              <w:rPr>
                <w:rFonts w:ascii="Times New Roman" w:hAnsi="Times New Roman"/>
                <w:b/>
                <w:bCs/>
                <w:kern w:val="28"/>
                <w:sz w:val="22"/>
                <w:szCs w:val="22"/>
                <w:lang w:val="de-CH"/>
              </w:rPr>
            </w:pPr>
            <w:r w:rsidRPr="005D0F8F">
              <w:rPr>
                <w:rFonts w:ascii="Times New Roman" w:hAnsi="Times New Roman"/>
                <w:b/>
                <w:bCs/>
                <w:kern w:val="28"/>
                <w:sz w:val="22"/>
                <w:szCs w:val="22"/>
                <w:lang w:val="de-CH"/>
              </w:rPr>
              <w:t>Minor Fault</w:t>
            </w:r>
          </w:p>
        </w:tc>
      </w:tr>
      <w:tr w:rsidR="00B114B6" w:rsidRPr="005D0F8F" w14:paraId="124537BA" w14:textId="77777777" w:rsidTr="0092189D">
        <w:trPr>
          <w:trHeight w:val="280"/>
        </w:trPr>
        <w:tc>
          <w:tcPr>
            <w:tcW w:w="2428" w:type="dxa"/>
          </w:tcPr>
          <w:p w14:paraId="52D43914" w14:textId="77777777" w:rsidR="00A97DD7" w:rsidRPr="005D0F8F" w:rsidRDefault="00A97DD7" w:rsidP="00C65939">
            <w:pPr>
              <w:spacing w:line="300" w:lineRule="atLeast"/>
              <w:rPr>
                <w:rFonts w:ascii="Times New Roman" w:hAnsi="Times New Roman"/>
                <w:bCs/>
                <w:kern w:val="28"/>
                <w:sz w:val="22"/>
                <w:szCs w:val="22"/>
              </w:rPr>
            </w:pPr>
            <w:r w:rsidRPr="005D0F8F">
              <w:rPr>
                <w:rFonts w:ascii="Times New Roman" w:hAnsi="Times New Roman"/>
                <w:bCs/>
                <w:kern w:val="28"/>
                <w:sz w:val="22"/>
                <w:szCs w:val="22"/>
              </w:rPr>
              <w:t>1</w:t>
            </w:r>
            <w:r w:rsidRPr="005D0F8F">
              <w:rPr>
                <w:rFonts w:ascii="Times New Roman" w:hAnsi="Times New Roman"/>
                <w:bCs/>
                <w:kern w:val="28"/>
                <w:sz w:val="22"/>
                <w:szCs w:val="22"/>
                <w:vertAlign w:val="superscript"/>
              </w:rPr>
              <w:t>st</w:t>
            </w:r>
            <w:r w:rsidRPr="005D0F8F">
              <w:rPr>
                <w:rFonts w:ascii="Times New Roman" w:hAnsi="Times New Roman"/>
                <w:bCs/>
                <w:kern w:val="28"/>
                <w:sz w:val="22"/>
                <w:szCs w:val="22"/>
              </w:rPr>
              <w:t xml:space="preserve"> level</w:t>
            </w:r>
          </w:p>
        </w:tc>
        <w:tc>
          <w:tcPr>
            <w:tcW w:w="3150" w:type="dxa"/>
          </w:tcPr>
          <w:p w14:paraId="329EA4F5"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Immediate</w:t>
            </w:r>
          </w:p>
        </w:tc>
        <w:tc>
          <w:tcPr>
            <w:tcW w:w="3512" w:type="dxa"/>
          </w:tcPr>
          <w:p w14:paraId="0B2B2C0A"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Immediate</w:t>
            </w:r>
          </w:p>
        </w:tc>
      </w:tr>
      <w:tr w:rsidR="00B114B6" w:rsidRPr="005D0F8F" w14:paraId="6C84C810" w14:textId="77777777" w:rsidTr="0092189D">
        <w:trPr>
          <w:trHeight w:val="223"/>
        </w:trPr>
        <w:tc>
          <w:tcPr>
            <w:tcW w:w="2428" w:type="dxa"/>
          </w:tcPr>
          <w:p w14:paraId="0477A7FA"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2</w:t>
            </w:r>
            <w:r w:rsidRPr="005D0F8F">
              <w:rPr>
                <w:rFonts w:ascii="Times New Roman" w:hAnsi="Times New Roman"/>
                <w:bCs/>
                <w:kern w:val="28"/>
                <w:sz w:val="22"/>
                <w:szCs w:val="22"/>
                <w:vertAlign w:val="superscript"/>
                <w:lang w:val="de-CH"/>
              </w:rPr>
              <w:t>nd</w:t>
            </w:r>
            <w:r w:rsidRPr="005D0F8F">
              <w:rPr>
                <w:rFonts w:ascii="Times New Roman" w:hAnsi="Times New Roman"/>
                <w:bCs/>
                <w:kern w:val="28"/>
                <w:sz w:val="22"/>
                <w:szCs w:val="22"/>
                <w:lang w:val="de-CH"/>
              </w:rPr>
              <w:t xml:space="preserve"> </w:t>
            </w:r>
            <w:proofErr w:type="spellStart"/>
            <w:r w:rsidRPr="005D0F8F">
              <w:rPr>
                <w:rFonts w:ascii="Times New Roman" w:hAnsi="Times New Roman"/>
                <w:bCs/>
                <w:kern w:val="28"/>
                <w:sz w:val="22"/>
                <w:szCs w:val="22"/>
                <w:lang w:val="de-CH"/>
              </w:rPr>
              <w:t>level</w:t>
            </w:r>
            <w:proofErr w:type="spellEnd"/>
          </w:p>
        </w:tc>
        <w:tc>
          <w:tcPr>
            <w:tcW w:w="3150" w:type="dxa"/>
          </w:tcPr>
          <w:p w14:paraId="7D73C748"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Immediate</w:t>
            </w:r>
          </w:p>
        </w:tc>
        <w:tc>
          <w:tcPr>
            <w:tcW w:w="3512" w:type="dxa"/>
          </w:tcPr>
          <w:p w14:paraId="5DB10E77"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 xml:space="preserve">8 </w:t>
            </w:r>
            <w:proofErr w:type="spellStart"/>
            <w:r w:rsidRPr="005D0F8F">
              <w:rPr>
                <w:rFonts w:ascii="Times New Roman" w:hAnsi="Times New Roman"/>
                <w:bCs/>
                <w:kern w:val="28"/>
                <w:sz w:val="22"/>
                <w:szCs w:val="22"/>
                <w:lang w:val="de-CH"/>
              </w:rPr>
              <w:t>hours</w:t>
            </w:r>
            <w:proofErr w:type="spellEnd"/>
          </w:p>
        </w:tc>
      </w:tr>
      <w:tr w:rsidR="00B114B6" w:rsidRPr="005D0F8F" w14:paraId="64F1EAEF" w14:textId="77777777" w:rsidTr="0092189D">
        <w:trPr>
          <w:trHeight w:val="243"/>
        </w:trPr>
        <w:tc>
          <w:tcPr>
            <w:tcW w:w="2428" w:type="dxa"/>
          </w:tcPr>
          <w:p w14:paraId="3CFC100A"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3</w:t>
            </w:r>
            <w:r w:rsidRPr="005D0F8F">
              <w:rPr>
                <w:rFonts w:ascii="Times New Roman" w:hAnsi="Times New Roman"/>
                <w:bCs/>
                <w:kern w:val="28"/>
                <w:sz w:val="22"/>
                <w:szCs w:val="22"/>
                <w:vertAlign w:val="superscript"/>
                <w:lang w:val="de-CH"/>
              </w:rPr>
              <w:t>rd</w:t>
            </w:r>
            <w:r w:rsidRPr="005D0F8F">
              <w:rPr>
                <w:rFonts w:ascii="Times New Roman" w:hAnsi="Times New Roman"/>
                <w:bCs/>
                <w:kern w:val="28"/>
                <w:sz w:val="22"/>
                <w:szCs w:val="22"/>
                <w:lang w:val="de-CH"/>
              </w:rPr>
              <w:t xml:space="preserve"> </w:t>
            </w:r>
            <w:proofErr w:type="spellStart"/>
            <w:r w:rsidRPr="005D0F8F">
              <w:rPr>
                <w:rFonts w:ascii="Times New Roman" w:hAnsi="Times New Roman"/>
                <w:bCs/>
                <w:kern w:val="28"/>
                <w:sz w:val="22"/>
                <w:szCs w:val="22"/>
                <w:lang w:val="de-CH"/>
              </w:rPr>
              <w:t>level</w:t>
            </w:r>
            <w:proofErr w:type="spellEnd"/>
          </w:p>
        </w:tc>
        <w:tc>
          <w:tcPr>
            <w:tcW w:w="3150" w:type="dxa"/>
          </w:tcPr>
          <w:p w14:paraId="2D001DC9"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Immediate</w:t>
            </w:r>
          </w:p>
        </w:tc>
        <w:tc>
          <w:tcPr>
            <w:tcW w:w="3512" w:type="dxa"/>
          </w:tcPr>
          <w:p w14:paraId="78836CCD"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 xml:space="preserve">16 </w:t>
            </w:r>
            <w:proofErr w:type="spellStart"/>
            <w:r w:rsidRPr="005D0F8F">
              <w:rPr>
                <w:rFonts w:ascii="Times New Roman" w:hAnsi="Times New Roman"/>
                <w:bCs/>
                <w:kern w:val="28"/>
                <w:sz w:val="22"/>
                <w:szCs w:val="22"/>
                <w:lang w:val="de-CH"/>
              </w:rPr>
              <w:t>hours</w:t>
            </w:r>
            <w:proofErr w:type="spellEnd"/>
          </w:p>
        </w:tc>
      </w:tr>
      <w:tr w:rsidR="00B114B6" w:rsidRPr="005D0F8F" w14:paraId="2D0D9D2C" w14:textId="77777777" w:rsidTr="0092189D">
        <w:trPr>
          <w:trHeight w:val="243"/>
        </w:trPr>
        <w:tc>
          <w:tcPr>
            <w:tcW w:w="2428" w:type="dxa"/>
          </w:tcPr>
          <w:p w14:paraId="2FCEB368"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4</w:t>
            </w:r>
            <w:r w:rsidRPr="005D0F8F">
              <w:rPr>
                <w:rFonts w:ascii="Times New Roman" w:hAnsi="Times New Roman"/>
                <w:bCs/>
                <w:kern w:val="28"/>
                <w:sz w:val="22"/>
                <w:szCs w:val="22"/>
                <w:vertAlign w:val="superscript"/>
                <w:lang w:val="de-CH"/>
              </w:rPr>
              <w:t>th</w:t>
            </w:r>
            <w:r w:rsidRPr="005D0F8F">
              <w:rPr>
                <w:rFonts w:ascii="Times New Roman" w:hAnsi="Times New Roman"/>
                <w:bCs/>
                <w:kern w:val="28"/>
                <w:sz w:val="22"/>
                <w:szCs w:val="22"/>
                <w:lang w:val="de-CH"/>
              </w:rPr>
              <w:t>level</w:t>
            </w:r>
          </w:p>
        </w:tc>
        <w:tc>
          <w:tcPr>
            <w:tcW w:w="3150" w:type="dxa"/>
          </w:tcPr>
          <w:p w14:paraId="27C57BCB"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Immediate</w:t>
            </w:r>
          </w:p>
        </w:tc>
        <w:tc>
          <w:tcPr>
            <w:tcW w:w="3512" w:type="dxa"/>
          </w:tcPr>
          <w:p w14:paraId="5E2ADA82" w14:textId="77777777" w:rsidR="00A97DD7" w:rsidRPr="005D0F8F" w:rsidRDefault="00A97DD7" w:rsidP="00C65939">
            <w:pPr>
              <w:spacing w:line="300" w:lineRule="atLeast"/>
              <w:rPr>
                <w:rFonts w:ascii="Times New Roman" w:hAnsi="Times New Roman"/>
                <w:bCs/>
                <w:kern w:val="28"/>
                <w:sz w:val="22"/>
                <w:szCs w:val="22"/>
                <w:lang w:val="de-CH"/>
              </w:rPr>
            </w:pPr>
            <w:r w:rsidRPr="005D0F8F">
              <w:rPr>
                <w:rFonts w:ascii="Times New Roman" w:hAnsi="Times New Roman"/>
                <w:bCs/>
                <w:kern w:val="28"/>
                <w:sz w:val="22"/>
                <w:szCs w:val="22"/>
                <w:lang w:val="de-CH"/>
              </w:rPr>
              <w:t xml:space="preserve">1 </w:t>
            </w:r>
            <w:proofErr w:type="spellStart"/>
            <w:r w:rsidRPr="005D0F8F">
              <w:rPr>
                <w:rFonts w:ascii="Times New Roman" w:hAnsi="Times New Roman"/>
                <w:bCs/>
                <w:kern w:val="28"/>
                <w:sz w:val="22"/>
                <w:szCs w:val="22"/>
                <w:lang w:val="de-CH"/>
              </w:rPr>
              <w:t>working</w:t>
            </w:r>
            <w:proofErr w:type="spellEnd"/>
            <w:r w:rsidRPr="005D0F8F">
              <w:rPr>
                <w:rFonts w:ascii="Times New Roman" w:hAnsi="Times New Roman"/>
                <w:bCs/>
                <w:kern w:val="28"/>
                <w:sz w:val="22"/>
                <w:szCs w:val="22"/>
                <w:lang w:val="de-CH"/>
              </w:rPr>
              <w:t xml:space="preserve"> </w:t>
            </w:r>
            <w:proofErr w:type="spellStart"/>
            <w:r w:rsidRPr="005D0F8F">
              <w:rPr>
                <w:rFonts w:ascii="Times New Roman" w:hAnsi="Times New Roman"/>
                <w:bCs/>
                <w:kern w:val="28"/>
                <w:sz w:val="22"/>
                <w:szCs w:val="22"/>
                <w:lang w:val="de-CH"/>
              </w:rPr>
              <w:t>day</w:t>
            </w:r>
            <w:proofErr w:type="spellEnd"/>
          </w:p>
        </w:tc>
      </w:tr>
    </w:tbl>
    <w:p w14:paraId="7E5362B1" w14:textId="5C95DDA9" w:rsidR="00A97DD7" w:rsidRPr="005D0F8F" w:rsidRDefault="00A97DD7" w:rsidP="00353EB7">
      <w:pPr>
        <w:rPr>
          <w:rFonts w:ascii="Times New Roman" w:hAnsi="Times New Roman"/>
          <w:sz w:val="22"/>
          <w:szCs w:val="22"/>
          <w:lang w:val="en-ZA"/>
        </w:rPr>
      </w:pPr>
    </w:p>
    <w:sectPr w:rsidR="00A97DD7" w:rsidRPr="005D0F8F" w:rsidSect="00B828D7">
      <w:footerReference w:type="default" r:id="rId14"/>
      <w:pgSz w:w="11907" w:h="16840" w:code="9"/>
      <w:pgMar w:top="1411" w:right="850" w:bottom="1411" w:left="1138" w:header="720" w:footer="720" w:gutter="0"/>
      <w:paperSrc w:first="4" w:other="4"/>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5800E" w14:textId="77777777" w:rsidR="0028247D" w:rsidRDefault="0028247D">
      <w:r>
        <w:separator/>
      </w:r>
    </w:p>
  </w:endnote>
  <w:endnote w:type="continuationSeparator" w:id="0">
    <w:p w14:paraId="26B38BFC" w14:textId="77777777" w:rsidR="0028247D" w:rsidRDefault="0028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uturaA Bk BT">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3A9D" w14:textId="77777777" w:rsidR="004B2508" w:rsidRPr="00D02057" w:rsidRDefault="004B2508" w:rsidP="001434F5">
    <w:pPr>
      <w:pStyle w:val="Heading5"/>
      <w:jc w:val="left"/>
      <w:rPr>
        <w:rFonts w:ascii="Century Gothic" w:hAnsi="Century Gothic"/>
        <w:sz w:val="36"/>
        <w:szCs w:val="36"/>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6E03" w14:textId="77777777" w:rsidR="0028247D" w:rsidRDefault="0028247D">
      <w:r>
        <w:separator/>
      </w:r>
    </w:p>
  </w:footnote>
  <w:footnote w:type="continuationSeparator" w:id="0">
    <w:p w14:paraId="35638AFF" w14:textId="77777777" w:rsidR="0028247D" w:rsidRDefault="002824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2pt;height:7.2pt" o:bullet="t">
        <v:imagedata r:id="rId1" o:title="bullet1"/>
      </v:shape>
    </w:pict>
  </w:numPicBullet>
  <w:numPicBullet w:numPicBulletId="1">
    <w:pict>
      <v:shape id="_x0000_i1040" type="#_x0000_t75" style="width:6pt;height:6pt" o:bullet="t">
        <v:imagedata r:id="rId2" o:title="bullet2"/>
      </v:shape>
    </w:pict>
  </w:numPicBullet>
  <w:numPicBullet w:numPicBulletId="2">
    <w:pict>
      <v:shape id="_x0000_i1041" type="#_x0000_t75" style="width:6pt;height:6pt" o:bullet="t">
        <v:imagedata r:id="rId3" o:title="bullet3"/>
      </v:shape>
    </w:pict>
  </w:numPicBullet>
  <w:numPicBullet w:numPicBulletId="3">
    <w:pict>
      <v:shape id="_x0000_i1042" type="#_x0000_t75" style="width:7.2pt;height:7.2pt" o:bullet="t">
        <v:imagedata r:id="rId4" o:title="BD21433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7464B"/>
    <w:multiLevelType w:val="singleLevel"/>
    <w:tmpl w:val="7F18457C"/>
    <w:lvl w:ilvl="0">
      <w:start w:val="1"/>
      <w:numFmt w:val="lowerLetter"/>
      <w:lvlText w:val="(%1)"/>
      <w:lvlJc w:val="left"/>
      <w:pPr>
        <w:tabs>
          <w:tab w:val="num" w:pos="720"/>
        </w:tabs>
        <w:ind w:left="720" w:hanging="720"/>
      </w:pPr>
      <w:rPr>
        <w:rFonts w:ascii="Times New Roman" w:eastAsia="Times New Roman" w:hAnsi="Times New Roman" w:cs="Times New Roman" w:hint="default"/>
      </w:rPr>
    </w:lvl>
  </w:abstractNum>
  <w:abstractNum w:abstractNumId="3" w15:restartNumberingAfterBreak="0">
    <w:nsid w:val="02FA5E01"/>
    <w:multiLevelType w:val="multilevel"/>
    <w:tmpl w:val="3EA8118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937C73"/>
    <w:multiLevelType w:val="hybridMultilevel"/>
    <w:tmpl w:val="F33A801C"/>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3C6E6C"/>
    <w:multiLevelType w:val="multilevel"/>
    <w:tmpl w:val="01988D5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i w:val="0"/>
        <w:sz w:val="22"/>
        <w:szCs w:val="22"/>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1E40B1"/>
    <w:multiLevelType w:val="hybridMultilevel"/>
    <w:tmpl w:val="06FE78AA"/>
    <w:lvl w:ilvl="0" w:tplc="8FFC3CBA">
      <w:start w:val="1"/>
      <w:numFmt w:val="decimal"/>
      <w:lvlText w:val="%1."/>
      <w:lvlJc w:val="left"/>
      <w:pPr>
        <w:ind w:left="360" w:hanging="360"/>
      </w:pPr>
    </w:lvl>
    <w:lvl w:ilvl="1" w:tplc="3BA2133E">
      <w:numFmt w:val="none"/>
      <w:lvlText w:val=""/>
      <w:lvlJc w:val="left"/>
      <w:pPr>
        <w:tabs>
          <w:tab w:val="num" w:pos="360"/>
        </w:tabs>
      </w:pPr>
    </w:lvl>
    <w:lvl w:ilvl="2" w:tplc="85C43544">
      <w:numFmt w:val="none"/>
      <w:lvlText w:val=""/>
      <w:lvlJc w:val="left"/>
      <w:pPr>
        <w:tabs>
          <w:tab w:val="num" w:pos="360"/>
        </w:tabs>
      </w:pPr>
    </w:lvl>
    <w:lvl w:ilvl="3" w:tplc="039A9D82">
      <w:numFmt w:val="none"/>
      <w:lvlText w:val=""/>
      <w:lvlJc w:val="left"/>
      <w:pPr>
        <w:tabs>
          <w:tab w:val="num" w:pos="360"/>
        </w:tabs>
      </w:pPr>
    </w:lvl>
    <w:lvl w:ilvl="4" w:tplc="F84ACDCA">
      <w:numFmt w:val="none"/>
      <w:lvlText w:val=""/>
      <w:lvlJc w:val="left"/>
      <w:pPr>
        <w:tabs>
          <w:tab w:val="num" w:pos="360"/>
        </w:tabs>
      </w:pPr>
    </w:lvl>
    <w:lvl w:ilvl="5" w:tplc="528C5C62">
      <w:numFmt w:val="none"/>
      <w:lvlText w:val=""/>
      <w:lvlJc w:val="left"/>
      <w:pPr>
        <w:tabs>
          <w:tab w:val="num" w:pos="360"/>
        </w:tabs>
      </w:pPr>
    </w:lvl>
    <w:lvl w:ilvl="6" w:tplc="99A25B74">
      <w:numFmt w:val="none"/>
      <w:lvlText w:val=""/>
      <w:lvlJc w:val="left"/>
      <w:pPr>
        <w:tabs>
          <w:tab w:val="num" w:pos="360"/>
        </w:tabs>
      </w:pPr>
    </w:lvl>
    <w:lvl w:ilvl="7" w:tplc="F1B0A18E">
      <w:numFmt w:val="none"/>
      <w:lvlText w:val=""/>
      <w:lvlJc w:val="left"/>
      <w:pPr>
        <w:tabs>
          <w:tab w:val="num" w:pos="360"/>
        </w:tabs>
      </w:pPr>
    </w:lvl>
    <w:lvl w:ilvl="8" w:tplc="34CAB8B8">
      <w:numFmt w:val="none"/>
      <w:lvlText w:val=""/>
      <w:lvlJc w:val="left"/>
      <w:pPr>
        <w:tabs>
          <w:tab w:val="num" w:pos="360"/>
        </w:tabs>
      </w:pPr>
    </w:lvl>
  </w:abstractNum>
  <w:abstractNum w:abstractNumId="7" w15:restartNumberingAfterBreak="0">
    <w:nsid w:val="075C0C9A"/>
    <w:multiLevelType w:val="hybridMultilevel"/>
    <w:tmpl w:val="13CE2318"/>
    <w:lvl w:ilvl="0" w:tplc="B136D5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D94F6F"/>
    <w:multiLevelType w:val="hybridMultilevel"/>
    <w:tmpl w:val="B71C3B2C"/>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3816B1"/>
    <w:multiLevelType w:val="hybridMultilevel"/>
    <w:tmpl w:val="729C2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238D8"/>
    <w:multiLevelType w:val="singleLevel"/>
    <w:tmpl w:val="7502647C"/>
    <w:lvl w:ilvl="0">
      <w:start w:val="1"/>
      <w:numFmt w:val="lowerLetter"/>
      <w:lvlText w:val="(%1)"/>
      <w:lvlJc w:val="left"/>
      <w:pPr>
        <w:tabs>
          <w:tab w:val="num" w:pos="720"/>
        </w:tabs>
        <w:ind w:left="720" w:hanging="720"/>
      </w:pPr>
      <w:rPr>
        <w:rFonts w:ascii="Times New Roman" w:eastAsia="Times New Roman" w:hAnsi="Times New Roman" w:cs="Times New Roman" w:hint="default"/>
      </w:rPr>
    </w:lvl>
  </w:abstractNum>
  <w:abstractNum w:abstractNumId="11" w15:restartNumberingAfterBreak="0">
    <w:nsid w:val="1CCB4412"/>
    <w:multiLevelType w:val="multilevel"/>
    <w:tmpl w:val="520CFD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ascii="Times New Roman" w:eastAsia="Times New Roman"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863302"/>
    <w:multiLevelType w:val="hybridMultilevel"/>
    <w:tmpl w:val="2E26D4C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13CAC"/>
    <w:multiLevelType w:val="hybridMultilevel"/>
    <w:tmpl w:val="8A3A5334"/>
    <w:lvl w:ilvl="0" w:tplc="AFF0203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C139AB"/>
    <w:multiLevelType w:val="multilevel"/>
    <w:tmpl w:val="149049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6C452D"/>
    <w:multiLevelType w:val="multilevel"/>
    <w:tmpl w:val="462A2CB0"/>
    <w:lvl w:ilvl="0">
      <w:start w:val="22"/>
      <w:numFmt w:val="decimal"/>
      <w:lvlText w:val="%1"/>
      <w:lvlJc w:val="left"/>
      <w:pPr>
        <w:tabs>
          <w:tab w:val="num" w:pos="465"/>
        </w:tabs>
        <w:ind w:left="465" w:hanging="46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68576DE"/>
    <w:multiLevelType w:val="multilevel"/>
    <w:tmpl w:val="FF88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F51DBA"/>
    <w:multiLevelType w:val="multilevel"/>
    <w:tmpl w:val="43D0E0F8"/>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8A3DB7"/>
    <w:multiLevelType w:val="hybridMultilevel"/>
    <w:tmpl w:val="F11EB31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0223C13"/>
    <w:multiLevelType w:val="multilevel"/>
    <w:tmpl w:val="ED7C3B54"/>
    <w:lvl w:ilvl="0">
      <w:start w:val="6"/>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1816608"/>
    <w:multiLevelType w:val="hybridMultilevel"/>
    <w:tmpl w:val="215AF5EE"/>
    <w:lvl w:ilvl="0" w:tplc="693459EC">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33F34"/>
    <w:multiLevelType w:val="hybridMultilevel"/>
    <w:tmpl w:val="B52C0952"/>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066C5B"/>
    <w:multiLevelType w:val="multilevel"/>
    <w:tmpl w:val="3BBAC776"/>
    <w:lvl w:ilvl="0">
      <w:start w:val="3"/>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C84EAB"/>
    <w:multiLevelType w:val="multilevel"/>
    <w:tmpl w:val="7854B03A"/>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2266BA3"/>
    <w:multiLevelType w:val="hybridMultilevel"/>
    <w:tmpl w:val="3AA09EFE"/>
    <w:lvl w:ilvl="0" w:tplc="693459EC">
      <w:start w:val="1"/>
      <w:numFmt w:val="bullet"/>
      <w:lvlText w:val=""/>
      <w:lvlPicBulletId w:val="3"/>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86431"/>
    <w:multiLevelType w:val="hybridMultilevel"/>
    <w:tmpl w:val="F11EB31A"/>
    <w:lvl w:ilvl="0" w:tplc="EF427D1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474A22"/>
    <w:multiLevelType w:val="multilevel"/>
    <w:tmpl w:val="610A46B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6B66F1"/>
    <w:multiLevelType w:val="hybridMultilevel"/>
    <w:tmpl w:val="C6B0D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00680"/>
    <w:multiLevelType w:val="multilevel"/>
    <w:tmpl w:val="A1BE9126"/>
    <w:lvl w:ilvl="0">
      <w:start w:val="1"/>
      <w:numFmt w:val="bullet"/>
      <w:lvlText w:val=""/>
      <w:lvlPicBulletId w:val="0"/>
      <w:lvlJc w:val="left"/>
      <w:pPr>
        <w:tabs>
          <w:tab w:val="num" w:pos="1080"/>
        </w:tabs>
        <w:ind w:left="1080" w:hanging="360"/>
      </w:pPr>
      <w:rPr>
        <w:rFonts w:ascii="Wingdings" w:hAnsi="Wingdings" w:hint="default"/>
      </w:rPr>
    </w:lvl>
    <w:lvl w:ilvl="1">
      <w:start w:val="1"/>
      <w:numFmt w:val="bullet"/>
      <w:lvlText w:val=""/>
      <w:lvlPicBulletId w:val="1"/>
      <w:lvlJc w:val="left"/>
      <w:pPr>
        <w:tabs>
          <w:tab w:val="num" w:pos="1440"/>
        </w:tabs>
        <w:ind w:left="1440" w:hanging="360"/>
      </w:pPr>
      <w:rPr>
        <w:rFonts w:ascii="Wingdings" w:hAnsi="Wingdings" w:hint="default"/>
      </w:rPr>
    </w:lvl>
    <w:lvl w:ilvl="2">
      <w:start w:val="1"/>
      <w:numFmt w:val="bullet"/>
      <w:lvlText w:val=""/>
      <w:lvlPicBulletId w:val="2"/>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4AD50791"/>
    <w:multiLevelType w:val="multilevel"/>
    <w:tmpl w:val="D610D5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C3E1BBF"/>
    <w:multiLevelType w:val="multilevel"/>
    <w:tmpl w:val="65F83D4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C9A637B"/>
    <w:multiLevelType w:val="multilevel"/>
    <w:tmpl w:val="A1BE9126"/>
    <w:lvl w:ilvl="0">
      <w:start w:val="1"/>
      <w:numFmt w:val="bullet"/>
      <w:lvlText w:val=""/>
      <w:lvlPicBulletId w:val="0"/>
      <w:lvlJc w:val="left"/>
      <w:pPr>
        <w:tabs>
          <w:tab w:val="num" w:pos="1080"/>
        </w:tabs>
        <w:ind w:left="1080" w:hanging="360"/>
      </w:pPr>
      <w:rPr>
        <w:rFonts w:ascii="Wingdings" w:hAnsi="Wingdings" w:hint="default"/>
      </w:rPr>
    </w:lvl>
    <w:lvl w:ilvl="1">
      <w:start w:val="1"/>
      <w:numFmt w:val="bullet"/>
      <w:lvlText w:val=""/>
      <w:lvlPicBulletId w:val="1"/>
      <w:lvlJc w:val="left"/>
      <w:pPr>
        <w:tabs>
          <w:tab w:val="num" w:pos="1440"/>
        </w:tabs>
        <w:ind w:left="1440" w:hanging="360"/>
      </w:pPr>
      <w:rPr>
        <w:rFonts w:ascii="Wingdings" w:hAnsi="Wingdings" w:hint="default"/>
      </w:rPr>
    </w:lvl>
    <w:lvl w:ilvl="2">
      <w:start w:val="1"/>
      <w:numFmt w:val="bullet"/>
      <w:lvlText w:val=""/>
      <w:lvlPicBulletId w:val="2"/>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2" w15:restartNumberingAfterBreak="0">
    <w:nsid w:val="4CEA709B"/>
    <w:multiLevelType w:val="multilevel"/>
    <w:tmpl w:val="A1BE9126"/>
    <w:lvl w:ilvl="0">
      <w:start w:val="1"/>
      <w:numFmt w:val="bullet"/>
      <w:lvlText w:val=""/>
      <w:lvlPicBulletId w:val="0"/>
      <w:lvlJc w:val="left"/>
      <w:pPr>
        <w:tabs>
          <w:tab w:val="num" w:pos="1080"/>
        </w:tabs>
        <w:ind w:left="1080" w:hanging="360"/>
      </w:pPr>
      <w:rPr>
        <w:rFonts w:ascii="Wingdings" w:hAnsi="Wingdings" w:hint="default"/>
      </w:rPr>
    </w:lvl>
    <w:lvl w:ilvl="1">
      <w:start w:val="1"/>
      <w:numFmt w:val="bullet"/>
      <w:lvlText w:val=""/>
      <w:lvlPicBulletId w:val="1"/>
      <w:lvlJc w:val="left"/>
      <w:pPr>
        <w:tabs>
          <w:tab w:val="num" w:pos="1440"/>
        </w:tabs>
        <w:ind w:left="1440" w:hanging="360"/>
      </w:pPr>
      <w:rPr>
        <w:rFonts w:ascii="Wingdings" w:hAnsi="Wingdings" w:hint="default"/>
      </w:rPr>
    </w:lvl>
    <w:lvl w:ilvl="2">
      <w:start w:val="1"/>
      <w:numFmt w:val="bullet"/>
      <w:lvlText w:val=""/>
      <w:lvlPicBulletId w:val="2"/>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3" w15:restartNumberingAfterBreak="0">
    <w:nsid w:val="53454A36"/>
    <w:multiLevelType w:val="hybridMultilevel"/>
    <w:tmpl w:val="8D7E8C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entury Gothic"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entury Gothic"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entury Gothic"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3AA735D"/>
    <w:multiLevelType w:val="multilevel"/>
    <w:tmpl w:val="A1BE9126"/>
    <w:lvl w:ilvl="0">
      <w:start w:val="1"/>
      <w:numFmt w:val="bullet"/>
      <w:lvlText w:val=""/>
      <w:lvlPicBulletId w:val="0"/>
      <w:lvlJc w:val="left"/>
      <w:pPr>
        <w:tabs>
          <w:tab w:val="num" w:pos="1080"/>
        </w:tabs>
        <w:ind w:left="1080" w:hanging="360"/>
      </w:pPr>
      <w:rPr>
        <w:rFonts w:ascii="Wingdings" w:hAnsi="Wingdings" w:hint="default"/>
      </w:rPr>
    </w:lvl>
    <w:lvl w:ilvl="1">
      <w:start w:val="1"/>
      <w:numFmt w:val="bullet"/>
      <w:lvlText w:val=""/>
      <w:lvlPicBulletId w:val="1"/>
      <w:lvlJc w:val="left"/>
      <w:pPr>
        <w:tabs>
          <w:tab w:val="num" w:pos="1440"/>
        </w:tabs>
        <w:ind w:left="1440" w:hanging="360"/>
      </w:pPr>
      <w:rPr>
        <w:rFonts w:ascii="Wingdings" w:hAnsi="Wingdings" w:hint="default"/>
      </w:rPr>
    </w:lvl>
    <w:lvl w:ilvl="2">
      <w:start w:val="1"/>
      <w:numFmt w:val="bullet"/>
      <w:lvlText w:val=""/>
      <w:lvlPicBulletId w:val="2"/>
      <w:lvlJc w:val="left"/>
      <w:pPr>
        <w:tabs>
          <w:tab w:val="num" w:pos="1790"/>
        </w:tabs>
        <w:ind w:left="179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5" w15:restartNumberingAfterBreak="0">
    <w:nsid w:val="5A472801"/>
    <w:multiLevelType w:val="singleLevel"/>
    <w:tmpl w:val="8EB2ED6C"/>
    <w:lvl w:ilvl="0">
      <w:start w:val="1"/>
      <w:numFmt w:val="lowerLetter"/>
      <w:lvlText w:val="(%1)"/>
      <w:lvlJc w:val="left"/>
      <w:pPr>
        <w:tabs>
          <w:tab w:val="num" w:pos="720"/>
        </w:tabs>
        <w:ind w:left="720" w:hanging="720"/>
      </w:pPr>
      <w:rPr>
        <w:rFonts w:ascii="Times New Roman" w:eastAsia="Times New Roman" w:hAnsi="Times New Roman" w:cs="Times New Roman" w:hint="default"/>
      </w:rPr>
    </w:lvl>
  </w:abstractNum>
  <w:abstractNum w:abstractNumId="36" w15:restartNumberingAfterBreak="0">
    <w:nsid w:val="5F5E5E45"/>
    <w:multiLevelType w:val="hybridMultilevel"/>
    <w:tmpl w:val="607A82B4"/>
    <w:lvl w:ilvl="0" w:tplc="C2B09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D00F9"/>
    <w:multiLevelType w:val="multilevel"/>
    <w:tmpl w:val="8EA4936E"/>
    <w:lvl w:ilvl="0">
      <w:start w:val="3"/>
      <w:numFmt w:val="decimal"/>
      <w:lvlText w:val="%1"/>
      <w:lvlJc w:val="left"/>
      <w:pPr>
        <w:ind w:left="480" w:hanging="480"/>
      </w:pPr>
      <w:rPr>
        <w:rFonts w:hint="default"/>
      </w:rPr>
    </w:lvl>
    <w:lvl w:ilvl="1">
      <w:start w:val="3"/>
      <w:numFmt w:val="decimal"/>
      <w:lvlText w:val="%1.%2"/>
      <w:lvlJc w:val="left"/>
      <w:pPr>
        <w:ind w:left="900" w:hanging="720"/>
      </w:pPr>
      <w:rPr>
        <w:rFonts w:hint="default"/>
      </w:rPr>
    </w:lvl>
    <w:lvl w:ilvl="2">
      <w:start w:val="1"/>
      <w:numFmt w:val="lowerLetter"/>
      <w:lvlText w:val="(%3)"/>
      <w:lvlJc w:val="left"/>
      <w:pPr>
        <w:ind w:left="1080" w:hanging="720"/>
      </w:pPr>
      <w:rPr>
        <w:rFonts w:ascii="Century Gothic" w:eastAsia="Times New Roman" w:hAnsi="Century Gothic" w:cs="Tahoma"/>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FC2280E"/>
    <w:multiLevelType w:val="multilevel"/>
    <w:tmpl w:val="A6ACBE4E"/>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Century Gothic" w:eastAsia="Times New Roman" w:hAnsi="Century Gothic" w:cs="Wingding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495503C"/>
    <w:multiLevelType w:val="hybridMultilevel"/>
    <w:tmpl w:val="A148C196"/>
    <w:lvl w:ilvl="0" w:tplc="AFF020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047DF7"/>
    <w:multiLevelType w:val="hybridMultilevel"/>
    <w:tmpl w:val="F11EB31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58667D2"/>
    <w:multiLevelType w:val="hybridMultilevel"/>
    <w:tmpl w:val="68284092"/>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60" w:hanging="360"/>
      </w:pPr>
      <w:rPr>
        <w:rFonts w:ascii="Symbol" w:hAnsi="Symbol" w:hint="default"/>
      </w:rPr>
    </w:lvl>
    <w:lvl w:ilvl="2" w:tplc="FFFFFFFF">
      <w:start w:val="1"/>
      <w:numFmt w:val="lowerRoman"/>
      <w:lvlText w:val="%3."/>
      <w:lvlJc w:val="right"/>
      <w:pPr>
        <w:tabs>
          <w:tab w:val="num" w:pos="890"/>
        </w:tabs>
        <w:ind w:left="89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2" w15:restartNumberingAfterBreak="0">
    <w:nsid w:val="78D67195"/>
    <w:multiLevelType w:val="hybridMultilevel"/>
    <w:tmpl w:val="AD68155A"/>
    <w:lvl w:ilvl="0" w:tplc="8FA29BC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792C4E5F"/>
    <w:multiLevelType w:val="multilevel"/>
    <w:tmpl w:val="085612C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415485"/>
    <w:multiLevelType w:val="multilevel"/>
    <w:tmpl w:val="5C98A05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BD2C1A"/>
    <w:multiLevelType w:val="multilevel"/>
    <w:tmpl w:val="1E0051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F4A0B6B"/>
    <w:multiLevelType w:val="hybridMultilevel"/>
    <w:tmpl w:val="7C5C7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10"/>
  </w:num>
  <w:num w:numId="4">
    <w:abstractNumId w:val="2"/>
  </w:num>
  <w:num w:numId="5">
    <w:abstractNumId w:val="35"/>
  </w:num>
  <w:num w:numId="6">
    <w:abstractNumId w:val="11"/>
  </w:num>
  <w:num w:numId="7">
    <w:abstractNumId w:val="31"/>
  </w:num>
  <w:num w:numId="8">
    <w:abstractNumId w:val="41"/>
  </w:num>
  <w:num w:numId="9">
    <w:abstractNumId w:val="34"/>
  </w:num>
  <w:num w:numId="10">
    <w:abstractNumId w:val="28"/>
  </w:num>
  <w:num w:numId="11">
    <w:abstractNumId w:val="32"/>
  </w:num>
  <w:num w:numId="12">
    <w:abstractNumId w:val="46"/>
  </w:num>
  <w:num w:numId="13">
    <w:abstractNumId w:val="33"/>
  </w:num>
  <w:num w:numId="14">
    <w:abstractNumId w:val="30"/>
  </w:num>
  <w:num w:numId="15">
    <w:abstractNumId w:val="15"/>
  </w:num>
  <w:num w:numId="16">
    <w:abstractNumId w:val="45"/>
  </w:num>
  <w:num w:numId="17">
    <w:abstractNumId w:val="23"/>
  </w:num>
  <w:num w:numId="18">
    <w:abstractNumId w:val="20"/>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4"/>
  </w:num>
  <w:num w:numId="21">
    <w:abstractNumId w:val="21"/>
  </w:num>
  <w:num w:numId="22">
    <w:abstractNumId w:val="4"/>
  </w:num>
  <w:num w:numId="23">
    <w:abstractNumId w:val="7"/>
  </w:num>
  <w:num w:numId="24">
    <w:abstractNumId w:val="22"/>
  </w:num>
  <w:num w:numId="25">
    <w:abstractNumId w:val="9"/>
  </w:num>
  <w:num w:numId="26">
    <w:abstractNumId w:val="6"/>
  </w:num>
  <w:num w:numId="27">
    <w:abstractNumId w:val="38"/>
  </w:num>
  <w:num w:numId="28">
    <w:abstractNumId w:val="19"/>
  </w:num>
  <w:num w:numId="29">
    <w:abstractNumId w:val="8"/>
  </w:num>
  <w:num w:numId="30">
    <w:abstractNumId w:val="25"/>
  </w:num>
  <w:num w:numId="31">
    <w:abstractNumId w:val="12"/>
  </w:num>
  <w:num w:numId="32">
    <w:abstractNumId w:val="37"/>
  </w:num>
  <w:num w:numId="33">
    <w:abstractNumId w:val="44"/>
  </w:num>
  <w:num w:numId="34">
    <w:abstractNumId w:val="36"/>
  </w:num>
  <w:num w:numId="35">
    <w:abstractNumId w:val="5"/>
  </w:num>
  <w:num w:numId="3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num>
  <w:num w:numId="38">
    <w:abstractNumId w:val="1"/>
  </w:num>
  <w:num w:numId="39">
    <w:abstractNumId w:val="17"/>
  </w:num>
  <w:num w:numId="40">
    <w:abstractNumId w:val="3"/>
  </w:num>
  <w:num w:numId="41">
    <w:abstractNumId w:val="27"/>
  </w:num>
  <w:num w:numId="42">
    <w:abstractNumId w:val="43"/>
  </w:num>
  <w:num w:numId="43">
    <w:abstractNumId w:val="16"/>
  </w:num>
  <w:num w:numId="44">
    <w:abstractNumId w:val="29"/>
  </w:num>
  <w:num w:numId="45">
    <w:abstractNumId w:val="13"/>
  </w:num>
  <w:num w:numId="46">
    <w:abstractNumId w:val="39"/>
  </w:num>
  <w:num w:numId="47">
    <w:abstractNumId w:val="42"/>
  </w:num>
  <w:num w:numId="48">
    <w:abstractNumId w:val="1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TIzMDYwtrA0sDRU0lEKTi0uzszPAykwqgUAggRPBSwAAAA="/>
  </w:docVars>
  <w:rsids>
    <w:rsidRoot w:val="008700B6"/>
    <w:rsid w:val="00003FB6"/>
    <w:rsid w:val="00004B7E"/>
    <w:rsid w:val="00006916"/>
    <w:rsid w:val="000129AF"/>
    <w:rsid w:val="000150BF"/>
    <w:rsid w:val="00022764"/>
    <w:rsid w:val="0002330F"/>
    <w:rsid w:val="00024E8B"/>
    <w:rsid w:val="000319BF"/>
    <w:rsid w:val="00037A50"/>
    <w:rsid w:val="00040D38"/>
    <w:rsid w:val="00051BB8"/>
    <w:rsid w:val="0005218C"/>
    <w:rsid w:val="00052496"/>
    <w:rsid w:val="00056394"/>
    <w:rsid w:val="00057C9E"/>
    <w:rsid w:val="00065491"/>
    <w:rsid w:val="000666AD"/>
    <w:rsid w:val="000726D3"/>
    <w:rsid w:val="00072B0B"/>
    <w:rsid w:val="00073CDA"/>
    <w:rsid w:val="0007453C"/>
    <w:rsid w:val="00086E5C"/>
    <w:rsid w:val="000A43F7"/>
    <w:rsid w:val="000B5BC7"/>
    <w:rsid w:val="000C434C"/>
    <w:rsid w:val="000C44E9"/>
    <w:rsid w:val="000C48FE"/>
    <w:rsid w:val="000D1233"/>
    <w:rsid w:val="000E2929"/>
    <w:rsid w:val="000F1EA2"/>
    <w:rsid w:val="00101421"/>
    <w:rsid w:val="00103139"/>
    <w:rsid w:val="0010772C"/>
    <w:rsid w:val="00112AF9"/>
    <w:rsid w:val="001165B8"/>
    <w:rsid w:val="001220F8"/>
    <w:rsid w:val="00126545"/>
    <w:rsid w:val="001309B9"/>
    <w:rsid w:val="00133453"/>
    <w:rsid w:val="001348B0"/>
    <w:rsid w:val="00140330"/>
    <w:rsid w:val="00142259"/>
    <w:rsid w:val="001434F5"/>
    <w:rsid w:val="001438B5"/>
    <w:rsid w:val="00146A55"/>
    <w:rsid w:val="001570B7"/>
    <w:rsid w:val="00160A24"/>
    <w:rsid w:val="00161451"/>
    <w:rsid w:val="00164748"/>
    <w:rsid w:val="00165ECD"/>
    <w:rsid w:val="001672B7"/>
    <w:rsid w:val="001672EF"/>
    <w:rsid w:val="00167CB5"/>
    <w:rsid w:val="0017101D"/>
    <w:rsid w:val="00175DBA"/>
    <w:rsid w:val="00184A46"/>
    <w:rsid w:val="00191878"/>
    <w:rsid w:val="00192535"/>
    <w:rsid w:val="00192801"/>
    <w:rsid w:val="00194AA3"/>
    <w:rsid w:val="001A7A82"/>
    <w:rsid w:val="001B0981"/>
    <w:rsid w:val="001B25C8"/>
    <w:rsid w:val="001C16DB"/>
    <w:rsid w:val="001C1721"/>
    <w:rsid w:val="001C26AA"/>
    <w:rsid w:val="001C29E7"/>
    <w:rsid w:val="001D6976"/>
    <w:rsid w:val="001D79ED"/>
    <w:rsid w:val="001E36B1"/>
    <w:rsid w:val="001E7343"/>
    <w:rsid w:val="001F4C5B"/>
    <w:rsid w:val="001F7D34"/>
    <w:rsid w:val="00203890"/>
    <w:rsid w:val="00204C48"/>
    <w:rsid w:val="002053FF"/>
    <w:rsid w:val="00215C12"/>
    <w:rsid w:val="00216544"/>
    <w:rsid w:val="002232DF"/>
    <w:rsid w:val="00227D61"/>
    <w:rsid w:val="00230E46"/>
    <w:rsid w:val="002368A4"/>
    <w:rsid w:val="0024113A"/>
    <w:rsid w:val="00247694"/>
    <w:rsid w:val="00250337"/>
    <w:rsid w:val="00257669"/>
    <w:rsid w:val="00265C9E"/>
    <w:rsid w:val="00273374"/>
    <w:rsid w:val="0027468D"/>
    <w:rsid w:val="002755C5"/>
    <w:rsid w:val="0028247D"/>
    <w:rsid w:val="00284EAB"/>
    <w:rsid w:val="00291FEE"/>
    <w:rsid w:val="002946B7"/>
    <w:rsid w:val="002A59B5"/>
    <w:rsid w:val="002C3B4C"/>
    <w:rsid w:val="002D21D8"/>
    <w:rsid w:val="002D6EAD"/>
    <w:rsid w:val="002E14DA"/>
    <w:rsid w:val="002E3676"/>
    <w:rsid w:val="002E4DA1"/>
    <w:rsid w:val="002E59A4"/>
    <w:rsid w:val="002E64BB"/>
    <w:rsid w:val="002E70D9"/>
    <w:rsid w:val="002E74C6"/>
    <w:rsid w:val="002E76AA"/>
    <w:rsid w:val="002F2B7E"/>
    <w:rsid w:val="002F6CDC"/>
    <w:rsid w:val="00303580"/>
    <w:rsid w:val="00306FE1"/>
    <w:rsid w:val="00317956"/>
    <w:rsid w:val="00320458"/>
    <w:rsid w:val="00324207"/>
    <w:rsid w:val="00325593"/>
    <w:rsid w:val="00333AC4"/>
    <w:rsid w:val="003424E1"/>
    <w:rsid w:val="00342846"/>
    <w:rsid w:val="003434AD"/>
    <w:rsid w:val="0035199C"/>
    <w:rsid w:val="00351F2D"/>
    <w:rsid w:val="00353EB7"/>
    <w:rsid w:val="003615CB"/>
    <w:rsid w:val="003758B2"/>
    <w:rsid w:val="00375A21"/>
    <w:rsid w:val="00376456"/>
    <w:rsid w:val="00386CDB"/>
    <w:rsid w:val="0038708E"/>
    <w:rsid w:val="00387235"/>
    <w:rsid w:val="00387EBA"/>
    <w:rsid w:val="00390823"/>
    <w:rsid w:val="00391084"/>
    <w:rsid w:val="00394E25"/>
    <w:rsid w:val="003A0267"/>
    <w:rsid w:val="003A2801"/>
    <w:rsid w:val="003B5289"/>
    <w:rsid w:val="003D0204"/>
    <w:rsid w:val="003D5C46"/>
    <w:rsid w:val="003E00AF"/>
    <w:rsid w:val="003E1FEB"/>
    <w:rsid w:val="003E3B0F"/>
    <w:rsid w:val="003F0954"/>
    <w:rsid w:val="003F20A3"/>
    <w:rsid w:val="003F4659"/>
    <w:rsid w:val="004034D1"/>
    <w:rsid w:val="00403FCA"/>
    <w:rsid w:val="00410BE6"/>
    <w:rsid w:val="004319A5"/>
    <w:rsid w:val="00432243"/>
    <w:rsid w:val="00436F6A"/>
    <w:rsid w:val="00441376"/>
    <w:rsid w:val="0045236C"/>
    <w:rsid w:val="004568E6"/>
    <w:rsid w:val="004660DF"/>
    <w:rsid w:val="00470B9C"/>
    <w:rsid w:val="00471E6F"/>
    <w:rsid w:val="004747C4"/>
    <w:rsid w:val="00487837"/>
    <w:rsid w:val="00490EFA"/>
    <w:rsid w:val="004910DC"/>
    <w:rsid w:val="004916A2"/>
    <w:rsid w:val="004941A3"/>
    <w:rsid w:val="004A6130"/>
    <w:rsid w:val="004A75B2"/>
    <w:rsid w:val="004A7D8F"/>
    <w:rsid w:val="004B192E"/>
    <w:rsid w:val="004B2508"/>
    <w:rsid w:val="004B434D"/>
    <w:rsid w:val="004B46EA"/>
    <w:rsid w:val="004B6104"/>
    <w:rsid w:val="004B70B0"/>
    <w:rsid w:val="004C460A"/>
    <w:rsid w:val="004C47CF"/>
    <w:rsid w:val="004D1833"/>
    <w:rsid w:val="004D561F"/>
    <w:rsid w:val="004E0439"/>
    <w:rsid w:val="004E19F0"/>
    <w:rsid w:val="004E7DB4"/>
    <w:rsid w:val="00507272"/>
    <w:rsid w:val="00515E8D"/>
    <w:rsid w:val="00516675"/>
    <w:rsid w:val="0052085A"/>
    <w:rsid w:val="00520DAA"/>
    <w:rsid w:val="00522E1F"/>
    <w:rsid w:val="00534A78"/>
    <w:rsid w:val="00535C80"/>
    <w:rsid w:val="0054205D"/>
    <w:rsid w:val="005437C7"/>
    <w:rsid w:val="00543F3E"/>
    <w:rsid w:val="00552512"/>
    <w:rsid w:val="0057724C"/>
    <w:rsid w:val="00580F96"/>
    <w:rsid w:val="00583904"/>
    <w:rsid w:val="00585D0A"/>
    <w:rsid w:val="00587EDF"/>
    <w:rsid w:val="005A75D4"/>
    <w:rsid w:val="005B4858"/>
    <w:rsid w:val="005B4976"/>
    <w:rsid w:val="005C3CC8"/>
    <w:rsid w:val="005C60DD"/>
    <w:rsid w:val="005C65AA"/>
    <w:rsid w:val="005C66E1"/>
    <w:rsid w:val="005D05B1"/>
    <w:rsid w:val="005D0F8F"/>
    <w:rsid w:val="005D2CB2"/>
    <w:rsid w:val="005E1667"/>
    <w:rsid w:val="005E34ED"/>
    <w:rsid w:val="005F0FD6"/>
    <w:rsid w:val="005F6A93"/>
    <w:rsid w:val="00601840"/>
    <w:rsid w:val="0060631D"/>
    <w:rsid w:val="0060731E"/>
    <w:rsid w:val="00607D9F"/>
    <w:rsid w:val="006120FC"/>
    <w:rsid w:val="00612512"/>
    <w:rsid w:val="00617B58"/>
    <w:rsid w:val="00626FE0"/>
    <w:rsid w:val="00631657"/>
    <w:rsid w:val="00634E6F"/>
    <w:rsid w:val="00637CC9"/>
    <w:rsid w:val="00640CA0"/>
    <w:rsid w:val="00647DDC"/>
    <w:rsid w:val="006615B0"/>
    <w:rsid w:val="00670F2E"/>
    <w:rsid w:val="00672ED0"/>
    <w:rsid w:val="0067754D"/>
    <w:rsid w:val="00680A79"/>
    <w:rsid w:val="00680CA9"/>
    <w:rsid w:val="006813EF"/>
    <w:rsid w:val="00690030"/>
    <w:rsid w:val="006919D5"/>
    <w:rsid w:val="00692B0B"/>
    <w:rsid w:val="00693121"/>
    <w:rsid w:val="00693B25"/>
    <w:rsid w:val="00696473"/>
    <w:rsid w:val="006971AA"/>
    <w:rsid w:val="006A0970"/>
    <w:rsid w:val="006A5B3F"/>
    <w:rsid w:val="006B1991"/>
    <w:rsid w:val="006C24B9"/>
    <w:rsid w:val="006C559A"/>
    <w:rsid w:val="006C56FE"/>
    <w:rsid w:val="006C5808"/>
    <w:rsid w:val="006C770F"/>
    <w:rsid w:val="006D2FF8"/>
    <w:rsid w:val="006D4961"/>
    <w:rsid w:val="006D4FED"/>
    <w:rsid w:val="006D7FC7"/>
    <w:rsid w:val="006F5BA1"/>
    <w:rsid w:val="006F5D07"/>
    <w:rsid w:val="00701145"/>
    <w:rsid w:val="007063D2"/>
    <w:rsid w:val="0070695F"/>
    <w:rsid w:val="007072C2"/>
    <w:rsid w:val="007241CE"/>
    <w:rsid w:val="007301AE"/>
    <w:rsid w:val="00736DCD"/>
    <w:rsid w:val="007374A8"/>
    <w:rsid w:val="0074327E"/>
    <w:rsid w:val="00743B63"/>
    <w:rsid w:val="00750645"/>
    <w:rsid w:val="00752349"/>
    <w:rsid w:val="00752AB4"/>
    <w:rsid w:val="00753D52"/>
    <w:rsid w:val="00756705"/>
    <w:rsid w:val="00764506"/>
    <w:rsid w:val="00764EC3"/>
    <w:rsid w:val="00774079"/>
    <w:rsid w:val="00777316"/>
    <w:rsid w:val="00777861"/>
    <w:rsid w:val="00780035"/>
    <w:rsid w:val="00792B6A"/>
    <w:rsid w:val="007942A2"/>
    <w:rsid w:val="0079510D"/>
    <w:rsid w:val="007A36B8"/>
    <w:rsid w:val="007A5C3B"/>
    <w:rsid w:val="007B52AA"/>
    <w:rsid w:val="007B57E1"/>
    <w:rsid w:val="007B5861"/>
    <w:rsid w:val="007B75B6"/>
    <w:rsid w:val="007B7719"/>
    <w:rsid w:val="007B7863"/>
    <w:rsid w:val="007C0DDA"/>
    <w:rsid w:val="007C6B3B"/>
    <w:rsid w:val="007E3D8E"/>
    <w:rsid w:val="007E3DA0"/>
    <w:rsid w:val="007F792A"/>
    <w:rsid w:val="00800A74"/>
    <w:rsid w:val="00800CC5"/>
    <w:rsid w:val="00814A06"/>
    <w:rsid w:val="00816798"/>
    <w:rsid w:val="00817822"/>
    <w:rsid w:val="00817AA0"/>
    <w:rsid w:val="0082794B"/>
    <w:rsid w:val="0083132A"/>
    <w:rsid w:val="00832E07"/>
    <w:rsid w:val="008428F0"/>
    <w:rsid w:val="00843B9A"/>
    <w:rsid w:val="00844B4F"/>
    <w:rsid w:val="00852DB6"/>
    <w:rsid w:val="00857071"/>
    <w:rsid w:val="00864633"/>
    <w:rsid w:val="008700B6"/>
    <w:rsid w:val="008708D3"/>
    <w:rsid w:val="0087634A"/>
    <w:rsid w:val="00887CD9"/>
    <w:rsid w:val="008934EF"/>
    <w:rsid w:val="008A18CF"/>
    <w:rsid w:val="008A1E2A"/>
    <w:rsid w:val="008A1EB8"/>
    <w:rsid w:val="008B31A0"/>
    <w:rsid w:val="008D4650"/>
    <w:rsid w:val="008D7D3D"/>
    <w:rsid w:val="008E4017"/>
    <w:rsid w:val="008E4895"/>
    <w:rsid w:val="008E48E4"/>
    <w:rsid w:val="008F5536"/>
    <w:rsid w:val="008F7BB6"/>
    <w:rsid w:val="0090075E"/>
    <w:rsid w:val="00900A83"/>
    <w:rsid w:val="00901C1D"/>
    <w:rsid w:val="00912201"/>
    <w:rsid w:val="009201E3"/>
    <w:rsid w:val="0092189D"/>
    <w:rsid w:val="00925DEB"/>
    <w:rsid w:val="0093003A"/>
    <w:rsid w:val="00931A75"/>
    <w:rsid w:val="00932A29"/>
    <w:rsid w:val="00934B07"/>
    <w:rsid w:val="0093727A"/>
    <w:rsid w:val="00940B37"/>
    <w:rsid w:val="00952886"/>
    <w:rsid w:val="00952CD3"/>
    <w:rsid w:val="00957719"/>
    <w:rsid w:val="00957D28"/>
    <w:rsid w:val="009700E3"/>
    <w:rsid w:val="00975A8A"/>
    <w:rsid w:val="00983F10"/>
    <w:rsid w:val="009848BF"/>
    <w:rsid w:val="00985052"/>
    <w:rsid w:val="00991C3B"/>
    <w:rsid w:val="00994BDE"/>
    <w:rsid w:val="009A1AE4"/>
    <w:rsid w:val="009A6485"/>
    <w:rsid w:val="009A7BC8"/>
    <w:rsid w:val="009C30D0"/>
    <w:rsid w:val="009C3B91"/>
    <w:rsid w:val="009D56CD"/>
    <w:rsid w:val="009D6849"/>
    <w:rsid w:val="009D7ECD"/>
    <w:rsid w:val="009E0A83"/>
    <w:rsid w:val="009E62FC"/>
    <w:rsid w:val="009E68FC"/>
    <w:rsid w:val="009E755F"/>
    <w:rsid w:val="009F0997"/>
    <w:rsid w:val="009F420D"/>
    <w:rsid w:val="009F5410"/>
    <w:rsid w:val="00A1228B"/>
    <w:rsid w:val="00A15EA5"/>
    <w:rsid w:val="00A229F3"/>
    <w:rsid w:val="00A26DFF"/>
    <w:rsid w:val="00A26F6E"/>
    <w:rsid w:val="00A30B11"/>
    <w:rsid w:val="00A328E5"/>
    <w:rsid w:val="00A37669"/>
    <w:rsid w:val="00A406A2"/>
    <w:rsid w:val="00A41873"/>
    <w:rsid w:val="00A55C2D"/>
    <w:rsid w:val="00A6053F"/>
    <w:rsid w:val="00A60BD9"/>
    <w:rsid w:val="00A621C9"/>
    <w:rsid w:val="00A65216"/>
    <w:rsid w:val="00A75350"/>
    <w:rsid w:val="00A76803"/>
    <w:rsid w:val="00A82353"/>
    <w:rsid w:val="00A83BF7"/>
    <w:rsid w:val="00A91F21"/>
    <w:rsid w:val="00A97A2F"/>
    <w:rsid w:val="00A97DD7"/>
    <w:rsid w:val="00AA76A4"/>
    <w:rsid w:val="00AB4145"/>
    <w:rsid w:val="00AC19E3"/>
    <w:rsid w:val="00AC1CE2"/>
    <w:rsid w:val="00AC7B8E"/>
    <w:rsid w:val="00AC7C02"/>
    <w:rsid w:val="00AD26F9"/>
    <w:rsid w:val="00AE018C"/>
    <w:rsid w:val="00AE6D3C"/>
    <w:rsid w:val="00AE7D2F"/>
    <w:rsid w:val="00AF3F90"/>
    <w:rsid w:val="00AF7C14"/>
    <w:rsid w:val="00B01978"/>
    <w:rsid w:val="00B03097"/>
    <w:rsid w:val="00B04011"/>
    <w:rsid w:val="00B04840"/>
    <w:rsid w:val="00B0520A"/>
    <w:rsid w:val="00B06358"/>
    <w:rsid w:val="00B114B6"/>
    <w:rsid w:val="00B1163A"/>
    <w:rsid w:val="00B14592"/>
    <w:rsid w:val="00B2121A"/>
    <w:rsid w:val="00B246E8"/>
    <w:rsid w:val="00B33DE3"/>
    <w:rsid w:val="00B340B5"/>
    <w:rsid w:val="00B35D1A"/>
    <w:rsid w:val="00B360D0"/>
    <w:rsid w:val="00B476F8"/>
    <w:rsid w:val="00B51E14"/>
    <w:rsid w:val="00B60DDA"/>
    <w:rsid w:val="00B6230C"/>
    <w:rsid w:val="00B62F0E"/>
    <w:rsid w:val="00B632DB"/>
    <w:rsid w:val="00B63821"/>
    <w:rsid w:val="00B6574F"/>
    <w:rsid w:val="00B6616C"/>
    <w:rsid w:val="00B66795"/>
    <w:rsid w:val="00B71E4B"/>
    <w:rsid w:val="00B7232F"/>
    <w:rsid w:val="00B828D7"/>
    <w:rsid w:val="00B83BAB"/>
    <w:rsid w:val="00B846A1"/>
    <w:rsid w:val="00B91C29"/>
    <w:rsid w:val="00B931E3"/>
    <w:rsid w:val="00BA0C81"/>
    <w:rsid w:val="00BA25B4"/>
    <w:rsid w:val="00BA7CC3"/>
    <w:rsid w:val="00BA7F1B"/>
    <w:rsid w:val="00BB0844"/>
    <w:rsid w:val="00BB2DF7"/>
    <w:rsid w:val="00BB3D6A"/>
    <w:rsid w:val="00BC2A08"/>
    <w:rsid w:val="00BD24C1"/>
    <w:rsid w:val="00BD3AD2"/>
    <w:rsid w:val="00BD5B41"/>
    <w:rsid w:val="00BE0414"/>
    <w:rsid w:val="00BE6757"/>
    <w:rsid w:val="00BE7123"/>
    <w:rsid w:val="00BF0E76"/>
    <w:rsid w:val="00BF4895"/>
    <w:rsid w:val="00BF532B"/>
    <w:rsid w:val="00C0009F"/>
    <w:rsid w:val="00C03642"/>
    <w:rsid w:val="00C03766"/>
    <w:rsid w:val="00C051CE"/>
    <w:rsid w:val="00C165B8"/>
    <w:rsid w:val="00C259E7"/>
    <w:rsid w:val="00C33BA1"/>
    <w:rsid w:val="00C355E6"/>
    <w:rsid w:val="00C36046"/>
    <w:rsid w:val="00C406FB"/>
    <w:rsid w:val="00C437CD"/>
    <w:rsid w:val="00C45B78"/>
    <w:rsid w:val="00C464D5"/>
    <w:rsid w:val="00C50C3C"/>
    <w:rsid w:val="00C52CE2"/>
    <w:rsid w:val="00C61C62"/>
    <w:rsid w:val="00C65939"/>
    <w:rsid w:val="00C738AC"/>
    <w:rsid w:val="00C73FB7"/>
    <w:rsid w:val="00C74E04"/>
    <w:rsid w:val="00C75762"/>
    <w:rsid w:val="00C75DA1"/>
    <w:rsid w:val="00C8150B"/>
    <w:rsid w:val="00C902CE"/>
    <w:rsid w:val="00C94270"/>
    <w:rsid w:val="00C975EB"/>
    <w:rsid w:val="00CA358F"/>
    <w:rsid w:val="00CB0F47"/>
    <w:rsid w:val="00CB6D9A"/>
    <w:rsid w:val="00CB7A34"/>
    <w:rsid w:val="00CC453B"/>
    <w:rsid w:val="00CC52EE"/>
    <w:rsid w:val="00CD2C55"/>
    <w:rsid w:val="00CD3545"/>
    <w:rsid w:val="00CD66A2"/>
    <w:rsid w:val="00CD671A"/>
    <w:rsid w:val="00CE03DC"/>
    <w:rsid w:val="00CE0E02"/>
    <w:rsid w:val="00CE42A9"/>
    <w:rsid w:val="00CF3A07"/>
    <w:rsid w:val="00CF5DF3"/>
    <w:rsid w:val="00D002B6"/>
    <w:rsid w:val="00D02057"/>
    <w:rsid w:val="00D05C94"/>
    <w:rsid w:val="00D06102"/>
    <w:rsid w:val="00D0681F"/>
    <w:rsid w:val="00D11561"/>
    <w:rsid w:val="00D236B0"/>
    <w:rsid w:val="00D250CF"/>
    <w:rsid w:val="00D26131"/>
    <w:rsid w:val="00D36D50"/>
    <w:rsid w:val="00D47E77"/>
    <w:rsid w:val="00D509A3"/>
    <w:rsid w:val="00D51D56"/>
    <w:rsid w:val="00D609CD"/>
    <w:rsid w:val="00D66D64"/>
    <w:rsid w:val="00D714CD"/>
    <w:rsid w:val="00D73A3B"/>
    <w:rsid w:val="00D743B5"/>
    <w:rsid w:val="00D8479F"/>
    <w:rsid w:val="00D869BE"/>
    <w:rsid w:val="00D90BA7"/>
    <w:rsid w:val="00D97E70"/>
    <w:rsid w:val="00DA590C"/>
    <w:rsid w:val="00DA7F35"/>
    <w:rsid w:val="00DC1EDB"/>
    <w:rsid w:val="00DC339D"/>
    <w:rsid w:val="00DD2363"/>
    <w:rsid w:val="00DD3376"/>
    <w:rsid w:val="00DE4369"/>
    <w:rsid w:val="00DE7DE6"/>
    <w:rsid w:val="00DF57EE"/>
    <w:rsid w:val="00E00577"/>
    <w:rsid w:val="00E0122D"/>
    <w:rsid w:val="00E11D0F"/>
    <w:rsid w:val="00E11F1C"/>
    <w:rsid w:val="00E13AF1"/>
    <w:rsid w:val="00E15B66"/>
    <w:rsid w:val="00E309A8"/>
    <w:rsid w:val="00E347A9"/>
    <w:rsid w:val="00E370BD"/>
    <w:rsid w:val="00E41688"/>
    <w:rsid w:val="00E428C1"/>
    <w:rsid w:val="00E46C1C"/>
    <w:rsid w:val="00E53AC1"/>
    <w:rsid w:val="00E80338"/>
    <w:rsid w:val="00E822AC"/>
    <w:rsid w:val="00E833FD"/>
    <w:rsid w:val="00E867C4"/>
    <w:rsid w:val="00E87566"/>
    <w:rsid w:val="00E95D9C"/>
    <w:rsid w:val="00E96700"/>
    <w:rsid w:val="00E96996"/>
    <w:rsid w:val="00EA74B8"/>
    <w:rsid w:val="00EB5F24"/>
    <w:rsid w:val="00EC5306"/>
    <w:rsid w:val="00EC6416"/>
    <w:rsid w:val="00EC6C45"/>
    <w:rsid w:val="00EE5089"/>
    <w:rsid w:val="00EF17B8"/>
    <w:rsid w:val="00EF5D14"/>
    <w:rsid w:val="00F00039"/>
    <w:rsid w:val="00F07496"/>
    <w:rsid w:val="00F11AD9"/>
    <w:rsid w:val="00F220F9"/>
    <w:rsid w:val="00F277CE"/>
    <w:rsid w:val="00F3674C"/>
    <w:rsid w:val="00F423DF"/>
    <w:rsid w:val="00F42E23"/>
    <w:rsid w:val="00F45488"/>
    <w:rsid w:val="00F473DE"/>
    <w:rsid w:val="00F56FB8"/>
    <w:rsid w:val="00F60FF2"/>
    <w:rsid w:val="00F614D2"/>
    <w:rsid w:val="00F62293"/>
    <w:rsid w:val="00F6331B"/>
    <w:rsid w:val="00F63DF4"/>
    <w:rsid w:val="00F65143"/>
    <w:rsid w:val="00F65CE7"/>
    <w:rsid w:val="00F70E78"/>
    <w:rsid w:val="00F76AD8"/>
    <w:rsid w:val="00F8348B"/>
    <w:rsid w:val="00F86331"/>
    <w:rsid w:val="00F96AA7"/>
    <w:rsid w:val="00FA4172"/>
    <w:rsid w:val="00FA776B"/>
    <w:rsid w:val="00FB1DBF"/>
    <w:rsid w:val="00FB3ABD"/>
    <w:rsid w:val="00FC3CE9"/>
    <w:rsid w:val="00FC73EF"/>
    <w:rsid w:val="00FD121E"/>
    <w:rsid w:val="00FD2444"/>
    <w:rsid w:val="00FD3193"/>
    <w:rsid w:val="00FE31EC"/>
    <w:rsid w:val="00FE3C67"/>
    <w:rsid w:val="00FF282F"/>
    <w:rsid w:val="00FF4659"/>
    <w:rsid w:val="00FF76AA"/>
    <w:rsid w:val="00FF780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8560"/>
  <w15:docId w15:val="{BB458772-31A1-454E-BBAA-6D0A1A4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line="264" w:lineRule="auto"/>
    </w:pPr>
    <w:rPr>
      <w:rFonts w:ascii="Arial" w:hAnsi="Arial"/>
      <w:sz w:val="24"/>
      <w:lang w:eastAsia="en-US"/>
    </w:rPr>
  </w:style>
  <w:style w:type="paragraph" w:styleId="Heading1">
    <w:name w:val="heading 1"/>
    <w:basedOn w:val="Normal"/>
    <w:next w:val="Normal"/>
    <w:link w:val="Heading1Char"/>
    <w:qFormat/>
    <w:pPr>
      <w:keepNext/>
      <w:spacing w:before="360" w:after="120"/>
      <w:outlineLvl w:val="0"/>
    </w:pPr>
    <w:rPr>
      <w:b/>
      <w:kern w:val="28"/>
      <w:sz w:val="28"/>
      <w:lang w:eastAsia="x-none"/>
    </w:rPr>
  </w:style>
  <w:style w:type="paragraph" w:styleId="Heading2">
    <w:name w:val="heading 2"/>
    <w:basedOn w:val="Heading1"/>
    <w:next w:val="Normal"/>
    <w:qFormat/>
    <w:pPr>
      <w:spacing w:after="60"/>
      <w:outlineLvl w:val="1"/>
    </w:pPr>
    <w:rPr>
      <w:b w:val="0"/>
      <w:i/>
    </w:rPr>
  </w:style>
  <w:style w:type="paragraph" w:styleId="Heading3">
    <w:name w:val="heading 3"/>
    <w:aliases w:val="h3,heading 3,(Alt+3),(Alt+3)1,(Alt+3)2,(Alt+3)3,(Alt+3)4,(Alt+3)5,(Alt+3)6,(Alt+3)11,(Alt+3)21,(Alt+3)31,(Alt+3)41,(Alt+3)7,(Alt+3)12,(Alt+3)22,(Alt+3)32,(Alt+3)42,(Alt+3)8,(Alt+3)9,(Alt+3)10,(Alt+3)13,(Alt+3)23,(Alt+3)33,(Alt+3)43,(Alt+3)14,3"/>
    <w:basedOn w:val="Normal"/>
    <w:next w:val="Normal"/>
    <w:qFormat/>
    <w:pPr>
      <w:keepNext/>
      <w:tabs>
        <w:tab w:val="num" w:pos="360"/>
      </w:tabs>
      <w:spacing w:after="60"/>
      <w:jc w:val="both"/>
      <w:outlineLvl w:val="2"/>
    </w:pPr>
    <w:rPr>
      <w:rFonts w:ascii="Times New Roman" w:hAnsi="Times New Roman"/>
      <w:b/>
    </w:rPr>
  </w:style>
  <w:style w:type="paragraph" w:styleId="Heading5">
    <w:name w:val="heading 5"/>
    <w:aliases w:val="Roman list"/>
    <w:basedOn w:val="Normal"/>
    <w:next w:val="Normal"/>
    <w:qFormat/>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09"/>
    </w:pPr>
    <w:rPr>
      <w:lang w:eastAsia="x-non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uiPriority w:val="39"/>
    <w:rsid w:val="006C770F"/>
    <w:pPr>
      <w:tabs>
        <w:tab w:val="right" w:leader="dot" w:pos="9912"/>
      </w:tabs>
      <w:ind w:left="720"/>
      <w:jc w:val="center"/>
    </w:pPr>
    <w:rPr>
      <w:noProof/>
    </w:rPr>
  </w:style>
  <w:style w:type="paragraph" w:styleId="BodyTextIndent2">
    <w:name w:val="Body Text Indent 2"/>
    <w:basedOn w:val="Normal"/>
    <w:pPr>
      <w:widowControl w:val="0"/>
      <w:spacing w:before="0" w:line="360" w:lineRule="auto"/>
      <w:ind w:left="2127" w:hanging="2127"/>
      <w:jc w:val="both"/>
    </w:pPr>
    <w:rPr>
      <w:rFonts w:ascii="Univers" w:hAnsi="Univers"/>
    </w:rPr>
  </w:style>
  <w:style w:type="paragraph" w:styleId="BodyText">
    <w:name w:val="Body Text"/>
    <w:basedOn w:val="Normal"/>
    <w:pPr>
      <w:spacing w:after="120"/>
    </w:pPr>
  </w:style>
  <w:style w:type="paragraph" w:customStyle="1" w:styleId="PARAGRAPHENiveau1">
    <w:name w:val="PARAGRAPHE Niveau 1"/>
    <w:basedOn w:val="Normal"/>
    <w:pPr>
      <w:keepLines/>
      <w:spacing w:before="0" w:line="300" w:lineRule="atLeast"/>
      <w:ind w:left="1134" w:right="567"/>
      <w:jc w:val="both"/>
    </w:pPr>
    <w:rPr>
      <w:rFonts w:ascii="FuturaA Bk BT" w:hAnsi="FuturaA Bk BT"/>
      <w:sz w:val="20"/>
    </w:rPr>
  </w:style>
  <w:style w:type="paragraph" w:customStyle="1" w:styleId="WW-BodyText2">
    <w:name w:val="WW-Body Text 2"/>
    <w:basedOn w:val="Normal"/>
    <w:pPr>
      <w:widowControl w:val="0"/>
      <w:suppressAutoHyphens/>
      <w:spacing w:before="0" w:line="240" w:lineRule="auto"/>
      <w:jc w:val="both"/>
    </w:pPr>
  </w:style>
  <w:style w:type="paragraph" w:styleId="BodyTextIndent3">
    <w:name w:val="Body Text Indent 3"/>
    <w:basedOn w:val="Normal"/>
    <w:pPr>
      <w:spacing w:before="0" w:after="120" w:line="240" w:lineRule="auto"/>
      <w:ind w:left="360"/>
    </w:pPr>
    <w:rPr>
      <w:rFonts w:ascii="Times New Roman" w:hAnsi="Times New Roman"/>
      <w:sz w:val="16"/>
      <w:szCs w:val="16"/>
      <w:lang w:val="en-US"/>
    </w:r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pPr>
      <w:spacing w:before="0" w:line="240" w:lineRule="auto"/>
    </w:pPr>
    <w:rPr>
      <w:rFonts w:ascii="Times New Roman" w:hAnsi="Times New Roman"/>
      <w:sz w:val="20"/>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F96C5C"/>
    <w:rPr>
      <w:rFonts w:ascii="Arial" w:hAnsi="Arial"/>
      <w:b/>
      <w:kern w:val="28"/>
      <w:sz w:val="28"/>
      <w:lang w:val="en-GB"/>
    </w:rPr>
  </w:style>
  <w:style w:type="paragraph" w:styleId="CommentSubject">
    <w:name w:val="annotation subject"/>
    <w:basedOn w:val="CommentText"/>
    <w:next w:val="CommentText"/>
    <w:semiHidden/>
    <w:pPr>
      <w:spacing w:before="240" w:line="264" w:lineRule="auto"/>
    </w:pPr>
    <w:rPr>
      <w:rFonts w:ascii="Arial" w:hAnsi="Arial"/>
      <w:b/>
      <w:bCs/>
    </w:rPr>
  </w:style>
  <w:style w:type="paragraph" w:customStyle="1" w:styleId="MediumGrid1-Accent21">
    <w:name w:val="Medium Grid 1 - Accent 21"/>
    <w:basedOn w:val="Normal"/>
    <w:qFormat/>
    <w:pPr>
      <w:ind w:left="720"/>
      <w:contextualSpacing/>
    </w:pPr>
  </w:style>
  <w:style w:type="character" w:customStyle="1" w:styleId="BodyTextIndentChar">
    <w:name w:val="Body Text Indent Char"/>
    <w:link w:val="BodyTextIndent"/>
    <w:rsid w:val="00F96C5C"/>
    <w:rPr>
      <w:rFonts w:ascii="Arial" w:hAnsi="Arial"/>
      <w:sz w:val="24"/>
      <w:lang w:val="en-GB"/>
    </w:rPr>
  </w:style>
  <w:style w:type="character" w:styleId="FollowedHyperlink">
    <w:name w:val="FollowedHyperlink"/>
    <w:rsid w:val="006E0CCC"/>
    <w:rPr>
      <w:color w:val="800080"/>
      <w:u w:val="single"/>
    </w:rPr>
  </w:style>
  <w:style w:type="paragraph" w:styleId="ListParagraph">
    <w:name w:val="List Paragraph"/>
    <w:aliases w:val="Number Bullets"/>
    <w:basedOn w:val="Normal"/>
    <w:link w:val="ListParagraphChar"/>
    <w:uiPriority w:val="34"/>
    <w:qFormat/>
    <w:rsid w:val="00051BB8"/>
    <w:pPr>
      <w:ind w:left="720"/>
    </w:pPr>
  </w:style>
  <w:style w:type="character" w:customStyle="1" w:styleId="FooterChar">
    <w:name w:val="Footer Char"/>
    <w:basedOn w:val="DefaultParagraphFont"/>
    <w:link w:val="Footer"/>
    <w:uiPriority w:val="99"/>
    <w:rsid w:val="00B828D7"/>
    <w:rPr>
      <w:rFonts w:ascii="Arial" w:hAnsi="Arial"/>
      <w:sz w:val="24"/>
      <w:lang w:eastAsia="en-US"/>
    </w:rPr>
  </w:style>
  <w:style w:type="character" w:customStyle="1" w:styleId="ListParagraphChar">
    <w:name w:val="List Paragraph Char"/>
    <w:aliases w:val="Number Bullets Char"/>
    <w:basedOn w:val="DefaultParagraphFont"/>
    <w:link w:val="ListParagraph"/>
    <w:uiPriority w:val="34"/>
    <w:rsid w:val="00A97DD7"/>
    <w:rPr>
      <w:rFonts w:ascii="Arial" w:hAnsi="Arial"/>
      <w:sz w:val="24"/>
      <w:lang w:eastAsia="en-US"/>
    </w:rPr>
  </w:style>
  <w:style w:type="character" w:customStyle="1" w:styleId="UnresolvedMention1">
    <w:name w:val="Unresolved Mention1"/>
    <w:basedOn w:val="DefaultParagraphFont"/>
    <w:uiPriority w:val="99"/>
    <w:semiHidden/>
    <w:unhideWhenUsed/>
    <w:rsid w:val="00A328E5"/>
    <w:rPr>
      <w:color w:val="605E5C"/>
      <w:shd w:val="clear" w:color="auto" w:fill="E1DFDD"/>
    </w:rPr>
  </w:style>
  <w:style w:type="table" w:styleId="TableGrid">
    <w:name w:val="Table Grid"/>
    <w:basedOn w:val="TableNormal"/>
    <w:rsid w:val="00C3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075E"/>
    <w:pPr>
      <w:spacing w:before="100" w:beforeAutospacing="1" w:after="100" w:afterAutospacing="1" w:line="240" w:lineRule="auto"/>
    </w:pPr>
    <w:rPr>
      <w:rFonts w:ascii="Times New Roman" w:hAnsi="Times New Roman"/>
      <w:szCs w:val="24"/>
      <w:lang w:val="en-US"/>
    </w:rPr>
  </w:style>
  <w:style w:type="paragraph" w:customStyle="1" w:styleId="SFGBodyNoIndent">
    <w:name w:val="SFG Body No Indent"/>
    <w:basedOn w:val="Normal"/>
    <w:next w:val="Normal"/>
    <w:rsid w:val="005A75D4"/>
    <w:pPr>
      <w:spacing w:before="0" w:after="240" w:line="240" w:lineRule="auto"/>
      <w:jc w:val="both"/>
    </w:pPr>
    <w:rPr>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9423">
      <w:bodyDiv w:val="1"/>
      <w:marLeft w:val="0"/>
      <w:marRight w:val="0"/>
      <w:marTop w:val="0"/>
      <w:marBottom w:val="0"/>
      <w:divBdr>
        <w:top w:val="none" w:sz="0" w:space="0" w:color="auto"/>
        <w:left w:val="none" w:sz="0" w:space="0" w:color="auto"/>
        <w:bottom w:val="none" w:sz="0" w:space="0" w:color="auto"/>
        <w:right w:val="none" w:sz="0" w:space="0" w:color="auto"/>
      </w:divBdr>
      <w:divsChild>
        <w:div w:id="1874612483">
          <w:marLeft w:val="0"/>
          <w:marRight w:val="0"/>
          <w:marTop w:val="0"/>
          <w:marBottom w:val="0"/>
          <w:divBdr>
            <w:top w:val="none" w:sz="0" w:space="0" w:color="auto"/>
            <w:left w:val="none" w:sz="0" w:space="0" w:color="auto"/>
            <w:bottom w:val="none" w:sz="0" w:space="0" w:color="auto"/>
            <w:right w:val="none" w:sz="0" w:space="0" w:color="auto"/>
          </w:divBdr>
          <w:divsChild>
            <w:div w:id="772290003">
              <w:marLeft w:val="0"/>
              <w:marRight w:val="0"/>
              <w:marTop w:val="0"/>
              <w:marBottom w:val="0"/>
              <w:divBdr>
                <w:top w:val="none" w:sz="0" w:space="0" w:color="auto"/>
                <w:left w:val="none" w:sz="0" w:space="0" w:color="auto"/>
                <w:bottom w:val="none" w:sz="0" w:space="0" w:color="auto"/>
                <w:right w:val="none" w:sz="0" w:space="0" w:color="auto"/>
              </w:divBdr>
              <w:divsChild>
                <w:div w:id="17874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5390">
      <w:bodyDiv w:val="1"/>
      <w:marLeft w:val="0"/>
      <w:marRight w:val="0"/>
      <w:marTop w:val="0"/>
      <w:marBottom w:val="0"/>
      <w:divBdr>
        <w:top w:val="none" w:sz="0" w:space="0" w:color="auto"/>
        <w:left w:val="none" w:sz="0" w:space="0" w:color="auto"/>
        <w:bottom w:val="none" w:sz="0" w:space="0" w:color="auto"/>
        <w:right w:val="none" w:sz="0" w:space="0" w:color="auto"/>
      </w:divBdr>
      <w:divsChild>
        <w:div w:id="847183919">
          <w:marLeft w:val="0"/>
          <w:marRight w:val="0"/>
          <w:marTop w:val="0"/>
          <w:marBottom w:val="0"/>
          <w:divBdr>
            <w:top w:val="none" w:sz="0" w:space="0" w:color="auto"/>
            <w:left w:val="none" w:sz="0" w:space="0" w:color="auto"/>
            <w:bottom w:val="none" w:sz="0" w:space="0" w:color="auto"/>
            <w:right w:val="none" w:sz="0" w:space="0" w:color="auto"/>
          </w:divBdr>
          <w:divsChild>
            <w:div w:id="768162264">
              <w:marLeft w:val="0"/>
              <w:marRight w:val="0"/>
              <w:marTop w:val="0"/>
              <w:marBottom w:val="0"/>
              <w:divBdr>
                <w:top w:val="none" w:sz="0" w:space="0" w:color="auto"/>
                <w:left w:val="none" w:sz="0" w:space="0" w:color="auto"/>
                <w:bottom w:val="none" w:sz="0" w:space="0" w:color="auto"/>
                <w:right w:val="none" w:sz="0" w:space="0" w:color="auto"/>
              </w:divBdr>
              <w:divsChild>
                <w:div w:id="19880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06846">
      <w:bodyDiv w:val="1"/>
      <w:marLeft w:val="0"/>
      <w:marRight w:val="0"/>
      <w:marTop w:val="0"/>
      <w:marBottom w:val="0"/>
      <w:divBdr>
        <w:top w:val="none" w:sz="0" w:space="0" w:color="auto"/>
        <w:left w:val="none" w:sz="0" w:space="0" w:color="auto"/>
        <w:bottom w:val="none" w:sz="0" w:space="0" w:color="auto"/>
        <w:right w:val="none" w:sz="0" w:space="0" w:color="auto"/>
      </w:divBdr>
      <w:divsChild>
        <w:div w:id="1792087285">
          <w:marLeft w:val="0"/>
          <w:marRight w:val="0"/>
          <w:marTop w:val="0"/>
          <w:marBottom w:val="0"/>
          <w:divBdr>
            <w:top w:val="none" w:sz="0" w:space="0" w:color="auto"/>
            <w:left w:val="none" w:sz="0" w:space="0" w:color="auto"/>
            <w:bottom w:val="none" w:sz="0" w:space="0" w:color="auto"/>
            <w:right w:val="none" w:sz="0" w:space="0" w:color="auto"/>
          </w:divBdr>
          <w:divsChild>
            <w:div w:id="339166622">
              <w:marLeft w:val="0"/>
              <w:marRight w:val="0"/>
              <w:marTop w:val="0"/>
              <w:marBottom w:val="0"/>
              <w:divBdr>
                <w:top w:val="none" w:sz="0" w:space="0" w:color="auto"/>
                <w:left w:val="none" w:sz="0" w:space="0" w:color="auto"/>
                <w:bottom w:val="none" w:sz="0" w:space="0" w:color="auto"/>
                <w:right w:val="none" w:sz="0" w:space="0" w:color="auto"/>
              </w:divBdr>
              <w:divsChild>
                <w:div w:id="12670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6929">
      <w:bodyDiv w:val="1"/>
      <w:marLeft w:val="0"/>
      <w:marRight w:val="0"/>
      <w:marTop w:val="0"/>
      <w:marBottom w:val="0"/>
      <w:divBdr>
        <w:top w:val="none" w:sz="0" w:space="0" w:color="auto"/>
        <w:left w:val="none" w:sz="0" w:space="0" w:color="auto"/>
        <w:bottom w:val="none" w:sz="0" w:space="0" w:color="auto"/>
        <w:right w:val="none" w:sz="0" w:space="0" w:color="auto"/>
      </w:divBdr>
    </w:div>
    <w:div w:id="440682236">
      <w:bodyDiv w:val="1"/>
      <w:marLeft w:val="0"/>
      <w:marRight w:val="0"/>
      <w:marTop w:val="0"/>
      <w:marBottom w:val="0"/>
      <w:divBdr>
        <w:top w:val="none" w:sz="0" w:space="0" w:color="auto"/>
        <w:left w:val="none" w:sz="0" w:space="0" w:color="auto"/>
        <w:bottom w:val="none" w:sz="0" w:space="0" w:color="auto"/>
        <w:right w:val="none" w:sz="0" w:space="0" w:color="auto"/>
      </w:divBdr>
    </w:div>
    <w:div w:id="640572660">
      <w:bodyDiv w:val="1"/>
      <w:marLeft w:val="0"/>
      <w:marRight w:val="0"/>
      <w:marTop w:val="0"/>
      <w:marBottom w:val="0"/>
      <w:divBdr>
        <w:top w:val="none" w:sz="0" w:space="0" w:color="auto"/>
        <w:left w:val="none" w:sz="0" w:space="0" w:color="auto"/>
        <w:bottom w:val="none" w:sz="0" w:space="0" w:color="auto"/>
        <w:right w:val="none" w:sz="0" w:space="0" w:color="auto"/>
      </w:divBdr>
    </w:div>
    <w:div w:id="674455345">
      <w:bodyDiv w:val="1"/>
      <w:marLeft w:val="0"/>
      <w:marRight w:val="0"/>
      <w:marTop w:val="0"/>
      <w:marBottom w:val="0"/>
      <w:divBdr>
        <w:top w:val="none" w:sz="0" w:space="0" w:color="auto"/>
        <w:left w:val="none" w:sz="0" w:space="0" w:color="auto"/>
        <w:bottom w:val="none" w:sz="0" w:space="0" w:color="auto"/>
        <w:right w:val="none" w:sz="0" w:space="0" w:color="auto"/>
      </w:divBdr>
      <w:divsChild>
        <w:div w:id="1878007457">
          <w:marLeft w:val="0"/>
          <w:marRight w:val="0"/>
          <w:marTop w:val="0"/>
          <w:marBottom w:val="0"/>
          <w:divBdr>
            <w:top w:val="none" w:sz="0" w:space="0" w:color="auto"/>
            <w:left w:val="none" w:sz="0" w:space="0" w:color="auto"/>
            <w:bottom w:val="none" w:sz="0" w:space="0" w:color="auto"/>
            <w:right w:val="none" w:sz="0" w:space="0" w:color="auto"/>
          </w:divBdr>
          <w:divsChild>
            <w:div w:id="1358041005">
              <w:marLeft w:val="0"/>
              <w:marRight w:val="0"/>
              <w:marTop w:val="0"/>
              <w:marBottom w:val="0"/>
              <w:divBdr>
                <w:top w:val="none" w:sz="0" w:space="0" w:color="auto"/>
                <w:left w:val="none" w:sz="0" w:space="0" w:color="auto"/>
                <w:bottom w:val="none" w:sz="0" w:space="0" w:color="auto"/>
                <w:right w:val="none" w:sz="0" w:space="0" w:color="auto"/>
              </w:divBdr>
              <w:divsChild>
                <w:div w:id="2706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4658">
      <w:bodyDiv w:val="1"/>
      <w:marLeft w:val="0"/>
      <w:marRight w:val="0"/>
      <w:marTop w:val="0"/>
      <w:marBottom w:val="0"/>
      <w:divBdr>
        <w:top w:val="none" w:sz="0" w:space="0" w:color="auto"/>
        <w:left w:val="none" w:sz="0" w:space="0" w:color="auto"/>
        <w:bottom w:val="none" w:sz="0" w:space="0" w:color="auto"/>
        <w:right w:val="none" w:sz="0" w:space="0" w:color="auto"/>
      </w:divBdr>
    </w:div>
    <w:div w:id="710880379">
      <w:bodyDiv w:val="1"/>
      <w:marLeft w:val="0"/>
      <w:marRight w:val="0"/>
      <w:marTop w:val="0"/>
      <w:marBottom w:val="0"/>
      <w:divBdr>
        <w:top w:val="none" w:sz="0" w:space="0" w:color="auto"/>
        <w:left w:val="none" w:sz="0" w:space="0" w:color="auto"/>
        <w:bottom w:val="none" w:sz="0" w:space="0" w:color="auto"/>
        <w:right w:val="none" w:sz="0" w:space="0" w:color="auto"/>
      </w:divBdr>
      <w:divsChild>
        <w:div w:id="1184435766">
          <w:marLeft w:val="0"/>
          <w:marRight w:val="0"/>
          <w:marTop w:val="0"/>
          <w:marBottom w:val="0"/>
          <w:divBdr>
            <w:top w:val="none" w:sz="0" w:space="0" w:color="auto"/>
            <w:left w:val="none" w:sz="0" w:space="0" w:color="auto"/>
            <w:bottom w:val="none" w:sz="0" w:space="0" w:color="auto"/>
            <w:right w:val="none" w:sz="0" w:space="0" w:color="auto"/>
          </w:divBdr>
          <w:divsChild>
            <w:div w:id="2007515286">
              <w:marLeft w:val="0"/>
              <w:marRight w:val="0"/>
              <w:marTop w:val="0"/>
              <w:marBottom w:val="0"/>
              <w:divBdr>
                <w:top w:val="none" w:sz="0" w:space="0" w:color="auto"/>
                <w:left w:val="none" w:sz="0" w:space="0" w:color="auto"/>
                <w:bottom w:val="none" w:sz="0" w:space="0" w:color="auto"/>
                <w:right w:val="none" w:sz="0" w:space="0" w:color="auto"/>
              </w:divBdr>
              <w:divsChild>
                <w:div w:id="15225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5540">
      <w:bodyDiv w:val="1"/>
      <w:marLeft w:val="0"/>
      <w:marRight w:val="0"/>
      <w:marTop w:val="0"/>
      <w:marBottom w:val="0"/>
      <w:divBdr>
        <w:top w:val="none" w:sz="0" w:space="0" w:color="auto"/>
        <w:left w:val="none" w:sz="0" w:space="0" w:color="auto"/>
        <w:bottom w:val="none" w:sz="0" w:space="0" w:color="auto"/>
        <w:right w:val="none" w:sz="0" w:space="0" w:color="auto"/>
      </w:divBdr>
      <w:divsChild>
        <w:div w:id="1813861943">
          <w:marLeft w:val="0"/>
          <w:marRight w:val="0"/>
          <w:marTop w:val="0"/>
          <w:marBottom w:val="0"/>
          <w:divBdr>
            <w:top w:val="none" w:sz="0" w:space="0" w:color="auto"/>
            <w:left w:val="none" w:sz="0" w:space="0" w:color="auto"/>
            <w:bottom w:val="none" w:sz="0" w:space="0" w:color="auto"/>
            <w:right w:val="none" w:sz="0" w:space="0" w:color="auto"/>
          </w:divBdr>
          <w:divsChild>
            <w:div w:id="2042776417">
              <w:marLeft w:val="0"/>
              <w:marRight w:val="0"/>
              <w:marTop w:val="0"/>
              <w:marBottom w:val="0"/>
              <w:divBdr>
                <w:top w:val="none" w:sz="0" w:space="0" w:color="auto"/>
                <w:left w:val="none" w:sz="0" w:space="0" w:color="auto"/>
                <w:bottom w:val="none" w:sz="0" w:space="0" w:color="auto"/>
                <w:right w:val="none" w:sz="0" w:space="0" w:color="auto"/>
              </w:divBdr>
              <w:divsChild>
                <w:div w:id="8348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7134">
      <w:bodyDiv w:val="1"/>
      <w:marLeft w:val="0"/>
      <w:marRight w:val="0"/>
      <w:marTop w:val="0"/>
      <w:marBottom w:val="0"/>
      <w:divBdr>
        <w:top w:val="none" w:sz="0" w:space="0" w:color="auto"/>
        <w:left w:val="none" w:sz="0" w:space="0" w:color="auto"/>
        <w:bottom w:val="none" w:sz="0" w:space="0" w:color="auto"/>
        <w:right w:val="none" w:sz="0" w:space="0" w:color="auto"/>
      </w:divBdr>
      <w:divsChild>
        <w:div w:id="1314482374">
          <w:marLeft w:val="0"/>
          <w:marRight w:val="0"/>
          <w:marTop w:val="0"/>
          <w:marBottom w:val="0"/>
          <w:divBdr>
            <w:top w:val="none" w:sz="0" w:space="0" w:color="auto"/>
            <w:left w:val="none" w:sz="0" w:space="0" w:color="auto"/>
            <w:bottom w:val="none" w:sz="0" w:space="0" w:color="auto"/>
            <w:right w:val="none" w:sz="0" w:space="0" w:color="auto"/>
          </w:divBdr>
          <w:divsChild>
            <w:div w:id="1015763405">
              <w:marLeft w:val="0"/>
              <w:marRight w:val="0"/>
              <w:marTop w:val="0"/>
              <w:marBottom w:val="0"/>
              <w:divBdr>
                <w:top w:val="none" w:sz="0" w:space="0" w:color="auto"/>
                <w:left w:val="none" w:sz="0" w:space="0" w:color="auto"/>
                <w:bottom w:val="none" w:sz="0" w:space="0" w:color="auto"/>
                <w:right w:val="none" w:sz="0" w:space="0" w:color="auto"/>
              </w:divBdr>
              <w:divsChild>
                <w:div w:id="890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3784">
      <w:bodyDiv w:val="1"/>
      <w:marLeft w:val="0"/>
      <w:marRight w:val="0"/>
      <w:marTop w:val="0"/>
      <w:marBottom w:val="0"/>
      <w:divBdr>
        <w:top w:val="none" w:sz="0" w:space="0" w:color="auto"/>
        <w:left w:val="none" w:sz="0" w:space="0" w:color="auto"/>
        <w:bottom w:val="none" w:sz="0" w:space="0" w:color="auto"/>
        <w:right w:val="none" w:sz="0" w:space="0" w:color="auto"/>
      </w:divBdr>
    </w:div>
    <w:div w:id="946085877">
      <w:bodyDiv w:val="1"/>
      <w:marLeft w:val="0"/>
      <w:marRight w:val="0"/>
      <w:marTop w:val="0"/>
      <w:marBottom w:val="0"/>
      <w:divBdr>
        <w:top w:val="none" w:sz="0" w:space="0" w:color="auto"/>
        <w:left w:val="none" w:sz="0" w:space="0" w:color="auto"/>
        <w:bottom w:val="none" w:sz="0" w:space="0" w:color="auto"/>
        <w:right w:val="none" w:sz="0" w:space="0" w:color="auto"/>
      </w:divBdr>
      <w:divsChild>
        <w:div w:id="398209102">
          <w:marLeft w:val="0"/>
          <w:marRight w:val="0"/>
          <w:marTop w:val="0"/>
          <w:marBottom w:val="0"/>
          <w:divBdr>
            <w:top w:val="none" w:sz="0" w:space="0" w:color="auto"/>
            <w:left w:val="none" w:sz="0" w:space="0" w:color="auto"/>
            <w:bottom w:val="none" w:sz="0" w:space="0" w:color="auto"/>
            <w:right w:val="none" w:sz="0" w:space="0" w:color="auto"/>
          </w:divBdr>
          <w:divsChild>
            <w:div w:id="414282430">
              <w:marLeft w:val="0"/>
              <w:marRight w:val="0"/>
              <w:marTop w:val="0"/>
              <w:marBottom w:val="0"/>
              <w:divBdr>
                <w:top w:val="none" w:sz="0" w:space="0" w:color="auto"/>
                <w:left w:val="none" w:sz="0" w:space="0" w:color="auto"/>
                <w:bottom w:val="none" w:sz="0" w:space="0" w:color="auto"/>
                <w:right w:val="none" w:sz="0" w:space="0" w:color="auto"/>
              </w:divBdr>
              <w:divsChild>
                <w:div w:id="8964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21541">
      <w:bodyDiv w:val="1"/>
      <w:marLeft w:val="0"/>
      <w:marRight w:val="0"/>
      <w:marTop w:val="0"/>
      <w:marBottom w:val="0"/>
      <w:divBdr>
        <w:top w:val="none" w:sz="0" w:space="0" w:color="auto"/>
        <w:left w:val="none" w:sz="0" w:space="0" w:color="auto"/>
        <w:bottom w:val="none" w:sz="0" w:space="0" w:color="auto"/>
        <w:right w:val="none" w:sz="0" w:space="0" w:color="auto"/>
      </w:divBdr>
      <w:divsChild>
        <w:div w:id="1139806507">
          <w:marLeft w:val="0"/>
          <w:marRight w:val="0"/>
          <w:marTop w:val="0"/>
          <w:marBottom w:val="0"/>
          <w:divBdr>
            <w:top w:val="none" w:sz="0" w:space="0" w:color="auto"/>
            <w:left w:val="none" w:sz="0" w:space="0" w:color="auto"/>
            <w:bottom w:val="none" w:sz="0" w:space="0" w:color="auto"/>
            <w:right w:val="none" w:sz="0" w:space="0" w:color="auto"/>
          </w:divBdr>
          <w:divsChild>
            <w:div w:id="1178690525">
              <w:marLeft w:val="0"/>
              <w:marRight w:val="0"/>
              <w:marTop w:val="0"/>
              <w:marBottom w:val="0"/>
              <w:divBdr>
                <w:top w:val="none" w:sz="0" w:space="0" w:color="auto"/>
                <w:left w:val="none" w:sz="0" w:space="0" w:color="auto"/>
                <w:bottom w:val="none" w:sz="0" w:space="0" w:color="auto"/>
                <w:right w:val="none" w:sz="0" w:space="0" w:color="auto"/>
              </w:divBdr>
              <w:divsChild>
                <w:div w:id="20648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3467">
      <w:bodyDiv w:val="1"/>
      <w:marLeft w:val="0"/>
      <w:marRight w:val="0"/>
      <w:marTop w:val="0"/>
      <w:marBottom w:val="0"/>
      <w:divBdr>
        <w:top w:val="none" w:sz="0" w:space="0" w:color="auto"/>
        <w:left w:val="none" w:sz="0" w:space="0" w:color="auto"/>
        <w:bottom w:val="none" w:sz="0" w:space="0" w:color="auto"/>
        <w:right w:val="none" w:sz="0" w:space="0" w:color="auto"/>
      </w:divBdr>
    </w:div>
    <w:div w:id="1209684893">
      <w:bodyDiv w:val="1"/>
      <w:marLeft w:val="0"/>
      <w:marRight w:val="0"/>
      <w:marTop w:val="0"/>
      <w:marBottom w:val="0"/>
      <w:divBdr>
        <w:top w:val="none" w:sz="0" w:space="0" w:color="auto"/>
        <w:left w:val="none" w:sz="0" w:space="0" w:color="auto"/>
        <w:bottom w:val="none" w:sz="0" w:space="0" w:color="auto"/>
        <w:right w:val="none" w:sz="0" w:space="0" w:color="auto"/>
      </w:divBdr>
    </w:div>
    <w:div w:id="1378772483">
      <w:bodyDiv w:val="1"/>
      <w:marLeft w:val="0"/>
      <w:marRight w:val="0"/>
      <w:marTop w:val="0"/>
      <w:marBottom w:val="0"/>
      <w:divBdr>
        <w:top w:val="none" w:sz="0" w:space="0" w:color="auto"/>
        <w:left w:val="none" w:sz="0" w:space="0" w:color="auto"/>
        <w:bottom w:val="none" w:sz="0" w:space="0" w:color="auto"/>
        <w:right w:val="none" w:sz="0" w:space="0" w:color="auto"/>
      </w:divBdr>
      <w:divsChild>
        <w:div w:id="1936860151">
          <w:marLeft w:val="0"/>
          <w:marRight w:val="0"/>
          <w:marTop w:val="0"/>
          <w:marBottom w:val="0"/>
          <w:divBdr>
            <w:top w:val="none" w:sz="0" w:space="0" w:color="auto"/>
            <w:left w:val="none" w:sz="0" w:space="0" w:color="auto"/>
            <w:bottom w:val="none" w:sz="0" w:space="0" w:color="auto"/>
            <w:right w:val="none" w:sz="0" w:space="0" w:color="auto"/>
          </w:divBdr>
          <w:divsChild>
            <w:div w:id="1934849652">
              <w:marLeft w:val="0"/>
              <w:marRight w:val="0"/>
              <w:marTop w:val="0"/>
              <w:marBottom w:val="0"/>
              <w:divBdr>
                <w:top w:val="none" w:sz="0" w:space="0" w:color="auto"/>
                <w:left w:val="none" w:sz="0" w:space="0" w:color="auto"/>
                <w:bottom w:val="none" w:sz="0" w:space="0" w:color="auto"/>
                <w:right w:val="none" w:sz="0" w:space="0" w:color="auto"/>
              </w:divBdr>
              <w:divsChild>
                <w:div w:id="21246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4137">
      <w:bodyDiv w:val="1"/>
      <w:marLeft w:val="0"/>
      <w:marRight w:val="0"/>
      <w:marTop w:val="0"/>
      <w:marBottom w:val="0"/>
      <w:divBdr>
        <w:top w:val="none" w:sz="0" w:space="0" w:color="auto"/>
        <w:left w:val="none" w:sz="0" w:space="0" w:color="auto"/>
        <w:bottom w:val="none" w:sz="0" w:space="0" w:color="auto"/>
        <w:right w:val="none" w:sz="0" w:space="0" w:color="auto"/>
      </w:divBdr>
      <w:divsChild>
        <w:div w:id="1178158417">
          <w:marLeft w:val="0"/>
          <w:marRight w:val="0"/>
          <w:marTop w:val="0"/>
          <w:marBottom w:val="0"/>
          <w:divBdr>
            <w:top w:val="none" w:sz="0" w:space="0" w:color="auto"/>
            <w:left w:val="none" w:sz="0" w:space="0" w:color="auto"/>
            <w:bottom w:val="none" w:sz="0" w:space="0" w:color="auto"/>
            <w:right w:val="none" w:sz="0" w:space="0" w:color="auto"/>
          </w:divBdr>
          <w:divsChild>
            <w:div w:id="151606797">
              <w:marLeft w:val="0"/>
              <w:marRight w:val="0"/>
              <w:marTop w:val="0"/>
              <w:marBottom w:val="0"/>
              <w:divBdr>
                <w:top w:val="none" w:sz="0" w:space="0" w:color="auto"/>
                <w:left w:val="none" w:sz="0" w:space="0" w:color="auto"/>
                <w:bottom w:val="none" w:sz="0" w:space="0" w:color="auto"/>
                <w:right w:val="none" w:sz="0" w:space="0" w:color="auto"/>
              </w:divBdr>
              <w:divsChild>
                <w:div w:id="13494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054">
      <w:bodyDiv w:val="1"/>
      <w:marLeft w:val="0"/>
      <w:marRight w:val="0"/>
      <w:marTop w:val="0"/>
      <w:marBottom w:val="0"/>
      <w:divBdr>
        <w:top w:val="none" w:sz="0" w:space="0" w:color="auto"/>
        <w:left w:val="none" w:sz="0" w:space="0" w:color="auto"/>
        <w:bottom w:val="none" w:sz="0" w:space="0" w:color="auto"/>
        <w:right w:val="none" w:sz="0" w:space="0" w:color="auto"/>
      </w:divBdr>
    </w:div>
    <w:div w:id="1732535264">
      <w:bodyDiv w:val="1"/>
      <w:marLeft w:val="0"/>
      <w:marRight w:val="0"/>
      <w:marTop w:val="0"/>
      <w:marBottom w:val="0"/>
      <w:divBdr>
        <w:top w:val="none" w:sz="0" w:space="0" w:color="auto"/>
        <w:left w:val="none" w:sz="0" w:space="0" w:color="auto"/>
        <w:bottom w:val="none" w:sz="0" w:space="0" w:color="auto"/>
        <w:right w:val="none" w:sz="0" w:space="0" w:color="auto"/>
      </w:divBdr>
      <w:divsChild>
        <w:div w:id="577717656">
          <w:marLeft w:val="0"/>
          <w:marRight w:val="0"/>
          <w:marTop w:val="0"/>
          <w:marBottom w:val="0"/>
          <w:divBdr>
            <w:top w:val="none" w:sz="0" w:space="0" w:color="auto"/>
            <w:left w:val="none" w:sz="0" w:space="0" w:color="auto"/>
            <w:bottom w:val="none" w:sz="0" w:space="0" w:color="auto"/>
            <w:right w:val="none" w:sz="0" w:space="0" w:color="auto"/>
          </w:divBdr>
          <w:divsChild>
            <w:div w:id="322053737">
              <w:marLeft w:val="0"/>
              <w:marRight w:val="0"/>
              <w:marTop w:val="0"/>
              <w:marBottom w:val="0"/>
              <w:divBdr>
                <w:top w:val="none" w:sz="0" w:space="0" w:color="auto"/>
                <w:left w:val="none" w:sz="0" w:space="0" w:color="auto"/>
                <w:bottom w:val="none" w:sz="0" w:space="0" w:color="auto"/>
                <w:right w:val="none" w:sz="0" w:space="0" w:color="auto"/>
              </w:divBdr>
              <w:divsChild>
                <w:div w:id="8798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828">
      <w:bodyDiv w:val="1"/>
      <w:marLeft w:val="0"/>
      <w:marRight w:val="0"/>
      <w:marTop w:val="0"/>
      <w:marBottom w:val="0"/>
      <w:divBdr>
        <w:top w:val="none" w:sz="0" w:space="0" w:color="auto"/>
        <w:left w:val="none" w:sz="0" w:space="0" w:color="auto"/>
        <w:bottom w:val="none" w:sz="0" w:space="0" w:color="auto"/>
        <w:right w:val="none" w:sz="0" w:space="0" w:color="auto"/>
      </w:divBdr>
      <w:divsChild>
        <w:div w:id="1534071852">
          <w:marLeft w:val="0"/>
          <w:marRight w:val="0"/>
          <w:marTop w:val="0"/>
          <w:marBottom w:val="0"/>
          <w:divBdr>
            <w:top w:val="none" w:sz="0" w:space="0" w:color="auto"/>
            <w:left w:val="none" w:sz="0" w:space="0" w:color="auto"/>
            <w:bottom w:val="none" w:sz="0" w:space="0" w:color="auto"/>
            <w:right w:val="none" w:sz="0" w:space="0" w:color="auto"/>
          </w:divBdr>
          <w:divsChild>
            <w:div w:id="1526207385">
              <w:marLeft w:val="0"/>
              <w:marRight w:val="0"/>
              <w:marTop w:val="0"/>
              <w:marBottom w:val="0"/>
              <w:divBdr>
                <w:top w:val="none" w:sz="0" w:space="0" w:color="auto"/>
                <w:left w:val="none" w:sz="0" w:space="0" w:color="auto"/>
                <w:bottom w:val="none" w:sz="0" w:space="0" w:color="auto"/>
                <w:right w:val="none" w:sz="0" w:space="0" w:color="auto"/>
              </w:divBdr>
              <w:divsChild>
                <w:div w:id="18280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8746">
      <w:bodyDiv w:val="1"/>
      <w:marLeft w:val="0"/>
      <w:marRight w:val="0"/>
      <w:marTop w:val="0"/>
      <w:marBottom w:val="0"/>
      <w:divBdr>
        <w:top w:val="none" w:sz="0" w:space="0" w:color="auto"/>
        <w:left w:val="none" w:sz="0" w:space="0" w:color="auto"/>
        <w:bottom w:val="none" w:sz="0" w:space="0" w:color="auto"/>
        <w:right w:val="none" w:sz="0" w:space="0" w:color="auto"/>
      </w:divBdr>
      <w:divsChild>
        <w:div w:id="1828090864">
          <w:marLeft w:val="0"/>
          <w:marRight w:val="0"/>
          <w:marTop w:val="0"/>
          <w:marBottom w:val="0"/>
          <w:divBdr>
            <w:top w:val="none" w:sz="0" w:space="0" w:color="auto"/>
            <w:left w:val="none" w:sz="0" w:space="0" w:color="auto"/>
            <w:bottom w:val="none" w:sz="0" w:space="0" w:color="auto"/>
            <w:right w:val="none" w:sz="0" w:space="0" w:color="auto"/>
          </w:divBdr>
          <w:divsChild>
            <w:div w:id="125130367">
              <w:marLeft w:val="0"/>
              <w:marRight w:val="0"/>
              <w:marTop w:val="0"/>
              <w:marBottom w:val="0"/>
              <w:divBdr>
                <w:top w:val="none" w:sz="0" w:space="0" w:color="auto"/>
                <w:left w:val="none" w:sz="0" w:space="0" w:color="auto"/>
                <w:bottom w:val="none" w:sz="0" w:space="0" w:color="auto"/>
                <w:right w:val="none" w:sz="0" w:space="0" w:color="auto"/>
              </w:divBdr>
              <w:divsChild>
                <w:div w:id="4173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4130">
      <w:bodyDiv w:val="1"/>
      <w:marLeft w:val="0"/>
      <w:marRight w:val="0"/>
      <w:marTop w:val="0"/>
      <w:marBottom w:val="0"/>
      <w:divBdr>
        <w:top w:val="none" w:sz="0" w:space="0" w:color="auto"/>
        <w:left w:val="none" w:sz="0" w:space="0" w:color="auto"/>
        <w:bottom w:val="none" w:sz="0" w:space="0" w:color="auto"/>
        <w:right w:val="none" w:sz="0" w:space="0" w:color="auto"/>
      </w:divBdr>
      <w:divsChild>
        <w:div w:id="767390020">
          <w:marLeft w:val="0"/>
          <w:marRight w:val="0"/>
          <w:marTop w:val="0"/>
          <w:marBottom w:val="0"/>
          <w:divBdr>
            <w:top w:val="none" w:sz="0" w:space="0" w:color="auto"/>
            <w:left w:val="none" w:sz="0" w:space="0" w:color="auto"/>
            <w:bottom w:val="none" w:sz="0" w:space="0" w:color="auto"/>
            <w:right w:val="none" w:sz="0" w:space="0" w:color="auto"/>
          </w:divBdr>
          <w:divsChild>
            <w:div w:id="1882551972">
              <w:marLeft w:val="0"/>
              <w:marRight w:val="0"/>
              <w:marTop w:val="0"/>
              <w:marBottom w:val="0"/>
              <w:divBdr>
                <w:top w:val="none" w:sz="0" w:space="0" w:color="auto"/>
                <w:left w:val="none" w:sz="0" w:space="0" w:color="auto"/>
                <w:bottom w:val="none" w:sz="0" w:space="0" w:color="auto"/>
                <w:right w:val="none" w:sz="0" w:space="0" w:color="auto"/>
              </w:divBdr>
              <w:divsChild>
                <w:div w:id="3373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5053">
      <w:bodyDiv w:val="1"/>
      <w:marLeft w:val="0"/>
      <w:marRight w:val="0"/>
      <w:marTop w:val="0"/>
      <w:marBottom w:val="0"/>
      <w:divBdr>
        <w:top w:val="none" w:sz="0" w:space="0" w:color="auto"/>
        <w:left w:val="none" w:sz="0" w:space="0" w:color="auto"/>
        <w:bottom w:val="none" w:sz="0" w:space="0" w:color="auto"/>
        <w:right w:val="none" w:sz="0" w:space="0" w:color="auto"/>
      </w:divBdr>
    </w:div>
    <w:div w:id="2027907102">
      <w:bodyDiv w:val="1"/>
      <w:marLeft w:val="0"/>
      <w:marRight w:val="0"/>
      <w:marTop w:val="0"/>
      <w:marBottom w:val="0"/>
      <w:divBdr>
        <w:top w:val="none" w:sz="0" w:space="0" w:color="auto"/>
        <w:left w:val="none" w:sz="0" w:space="0" w:color="auto"/>
        <w:bottom w:val="none" w:sz="0" w:space="0" w:color="auto"/>
        <w:right w:val="none" w:sz="0" w:space="0" w:color="auto"/>
      </w:divBdr>
      <w:divsChild>
        <w:div w:id="79448542">
          <w:marLeft w:val="0"/>
          <w:marRight w:val="0"/>
          <w:marTop w:val="0"/>
          <w:marBottom w:val="0"/>
          <w:divBdr>
            <w:top w:val="none" w:sz="0" w:space="0" w:color="auto"/>
            <w:left w:val="none" w:sz="0" w:space="0" w:color="auto"/>
            <w:bottom w:val="none" w:sz="0" w:space="0" w:color="auto"/>
            <w:right w:val="none" w:sz="0" w:space="0" w:color="auto"/>
          </w:divBdr>
          <w:divsChild>
            <w:div w:id="1148520208">
              <w:marLeft w:val="0"/>
              <w:marRight w:val="0"/>
              <w:marTop w:val="0"/>
              <w:marBottom w:val="0"/>
              <w:divBdr>
                <w:top w:val="none" w:sz="0" w:space="0" w:color="auto"/>
                <w:left w:val="none" w:sz="0" w:space="0" w:color="auto"/>
                <w:bottom w:val="none" w:sz="0" w:space="0" w:color="auto"/>
                <w:right w:val="none" w:sz="0" w:space="0" w:color="auto"/>
              </w:divBdr>
              <w:divsChild>
                <w:div w:id="12648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89783">
      <w:bodyDiv w:val="1"/>
      <w:marLeft w:val="0"/>
      <w:marRight w:val="0"/>
      <w:marTop w:val="0"/>
      <w:marBottom w:val="0"/>
      <w:divBdr>
        <w:top w:val="none" w:sz="0" w:space="0" w:color="auto"/>
        <w:left w:val="none" w:sz="0" w:space="0" w:color="auto"/>
        <w:bottom w:val="none" w:sz="0" w:space="0" w:color="auto"/>
        <w:right w:val="none" w:sz="0" w:space="0" w:color="auto"/>
      </w:divBdr>
      <w:divsChild>
        <w:div w:id="1655835051">
          <w:marLeft w:val="0"/>
          <w:marRight w:val="0"/>
          <w:marTop w:val="0"/>
          <w:marBottom w:val="0"/>
          <w:divBdr>
            <w:top w:val="none" w:sz="0" w:space="0" w:color="auto"/>
            <w:left w:val="none" w:sz="0" w:space="0" w:color="auto"/>
            <w:bottom w:val="none" w:sz="0" w:space="0" w:color="auto"/>
            <w:right w:val="none" w:sz="0" w:space="0" w:color="auto"/>
          </w:divBdr>
          <w:divsChild>
            <w:div w:id="142551946">
              <w:marLeft w:val="0"/>
              <w:marRight w:val="0"/>
              <w:marTop w:val="0"/>
              <w:marBottom w:val="0"/>
              <w:divBdr>
                <w:top w:val="none" w:sz="0" w:space="0" w:color="auto"/>
                <w:left w:val="none" w:sz="0" w:space="0" w:color="auto"/>
                <w:bottom w:val="none" w:sz="0" w:space="0" w:color="auto"/>
                <w:right w:val="none" w:sz="0" w:space="0" w:color="auto"/>
              </w:divBdr>
              <w:divsChild>
                <w:div w:id="18348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0814">
      <w:bodyDiv w:val="1"/>
      <w:marLeft w:val="0"/>
      <w:marRight w:val="0"/>
      <w:marTop w:val="0"/>
      <w:marBottom w:val="0"/>
      <w:divBdr>
        <w:top w:val="none" w:sz="0" w:space="0" w:color="auto"/>
        <w:left w:val="none" w:sz="0" w:space="0" w:color="auto"/>
        <w:bottom w:val="none" w:sz="0" w:space="0" w:color="auto"/>
        <w:right w:val="none" w:sz="0" w:space="0" w:color="auto"/>
      </w:divBdr>
    </w:div>
    <w:div w:id="2095348840">
      <w:bodyDiv w:val="1"/>
      <w:marLeft w:val="0"/>
      <w:marRight w:val="0"/>
      <w:marTop w:val="0"/>
      <w:marBottom w:val="0"/>
      <w:divBdr>
        <w:top w:val="none" w:sz="0" w:space="0" w:color="auto"/>
        <w:left w:val="none" w:sz="0" w:space="0" w:color="auto"/>
        <w:bottom w:val="none" w:sz="0" w:space="0" w:color="auto"/>
        <w:right w:val="none" w:sz="0" w:space="0" w:color="auto"/>
      </w:divBdr>
      <w:divsChild>
        <w:div w:id="1705053355">
          <w:marLeft w:val="0"/>
          <w:marRight w:val="0"/>
          <w:marTop w:val="0"/>
          <w:marBottom w:val="0"/>
          <w:divBdr>
            <w:top w:val="none" w:sz="0" w:space="0" w:color="auto"/>
            <w:left w:val="none" w:sz="0" w:space="0" w:color="auto"/>
            <w:bottom w:val="none" w:sz="0" w:space="0" w:color="auto"/>
            <w:right w:val="none" w:sz="0" w:space="0" w:color="auto"/>
          </w:divBdr>
          <w:divsChild>
            <w:div w:id="958030791">
              <w:marLeft w:val="0"/>
              <w:marRight w:val="0"/>
              <w:marTop w:val="0"/>
              <w:marBottom w:val="0"/>
              <w:divBdr>
                <w:top w:val="none" w:sz="0" w:space="0" w:color="auto"/>
                <w:left w:val="none" w:sz="0" w:space="0" w:color="auto"/>
                <w:bottom w:val="none" w:sz="0" w:space="0" w:color="auto"/>
                <w:right w:val="none" w:sz="0" w:space="0" w:color="auto"/>
              </w:divBdr>
              <w:divsChild>
                <w:div w:id="476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m@suburbanfiberco.com" TargetMode="External"/><Relationship Id="rId13" Type="http://schemas.openxmlformats.org/officeDocument/2006/relationships/hyperlink" Target="mailto:s.arzika@suburbanfiber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sman@suburbanfiberc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cfaults@suburbanfiberc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m@suburbanfiberco.com" TargetMode="External"/><Relationship Id="rId4" Type="http://schemas.openxmlformats.org/officeDocument/2006/relationships/settings" Target="settings.xml"/><Relationship Id="rId9" Type="http://schemas.openxmlformats.org/officeDocument/2006/relationships/hyperlink" Target="https://suburbanfiberco.com/privacy-policy"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F143-0455-4F50-A48A-118B5DD8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CONTRACT</vt:lpstr>
    </vt:vector>
  </TitlesOfParts>
  <Company>Suburban Telecom</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Denen Ikya</dc:creator>
  <cp:keywords/>
  <dc:description/>
  <cp:lastModifiedBy>Okolo Kendra</cp:lastModifiedBy>
  <cp:revision>2</cp:revision>
  <cp:lastPrinted>2022-07-05T09:00:00Z</cp:lastPrinted>
  <dcterms:created xsi:type="dcterms:W3CDTF">2023-09-25T10:14:00Z</dcterms:created>
  <dcterms:modified xsi:type="dcterms:W3CDTF">2023-09-25T10:14:00Z</dcterms:modified>
</cp:coreProperties>
</file>